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07152" w14:textId="3466A578" w:rsidR="00705804" w:rsidRPr="00D82A0C" w:rsidRDefault="00705804" w:rsidP="00705804">
      <w:pPr>
        <w:pStyle w:val="Header"/>
        <w:tabs>
          <w:tab w:val="left" w:pos="2410"/>
          <w:tab w:val="left" w:pos="7655"/>
          <w:tab w:val="right" w:pos="9639"/>
        </w:tabs>
        <w:rPr>
          <w:bCs/>
          <w:sz w:val="24"/>
          <w:szCs w:val="24"/>
        </w:rPr>
      </w:pPr>
      <w:r w:rsidRPr="00596B96">
        <w:rPr>
          <w:bCs/>
          <w:sz w:val="24"/>
          <w:szCs w:val="24"/>
        </w:rPr>
        <w:t>3GPP TSG RAN4 Meeting #11</w:t>
      </w:r>
      <w:r>
        <w:rPr>
          <w:bCs/>
          <w:sz w:val="24"/>
          <w:szCs w:val="24"/>
        </w:rPr>
        <w:t>7</w:t>
      </w:r>
      <w:r w:rsidRPr="00D82A0C">
        <w:rPr>
          <w:bCs/>
          <w:sz w:val="24"/>
          <w:szCs w:val="24"/>
        </w:rPr>
        <w:tab/>
      </w:r>
      <w:r>
        <w:rPr>
          <w:bCs/>
          <w:sz w:val="24"/>
          <w:szCs w:val="24"/>
        </w:rPr>
        <w:tab/>
      </w:r>
      <w:r w:rsidRPr="00D82A0C">
        <w:rPr>
          <w:bCs/>
          <w:sz w:val="24"/>
          <w:szCs w:val="24"/>
        </w:rPr>
        <w:t>R</w:t>
      </w:r>
      <w:r>
        <w:rPr>
          <w:bCs/>
          <w:sz w:val="24"/>
          <w:szCs w:val="24"/>
        </w:rPr>
        <w:t>4</w:t>
      </w:r>
      <w:r w:rsidRPr="00D82A0C">
        <w:rPr>
          <w:bCs/>
          <w:sz w:val="24"/>
          <w:szCs w:val="24"/>
        </w:rPr>
        <w:t>-25</w:t>
      </w:r>
      <w:r w:rsidR="00AC00A6">
        <w:rPr>
          <w:bCs/>
          <w:sz w:val="24"/>
          <w:szCs w:val="24"/>
        </w:rPr>
        <w:t>20286</w:t>
      </w:r>
      <w:r>
        <w:rPr>
          <w:bCs/>
          <w:sz w:val="24"/>
          <w:szCs w:val="24"/>
        </w:rPr>
        <w:br/>
      </w:r>
      <w:r>
        <w:rPr>
          <w:rFonts w:eastAsia="Batang" w:cs="Arial"/>
          <w:color w:val="000000"/>
          <w:sz w:val="24"/>
          <w:szCs w:val="24"/>
        </w:rPr>
        <w:t>Dallas, US</w:t>
      </w:r>
      <w:r w:rsidRPr="00D82A0C">
        <w:rPr>
          <w:rFonts w:eastAsia="Batang" w:cs="Arial"/>
          <w:color w:val="000000"/>
          <w:sz w:val="24"/>
          <w:szCs w:val="24"/>
        </w:rPr>
        <w:t xml:space="preserve">, </w:t>
      </w:r>
      <w:r>
        <w:rPr>
          <w:rFonts w:eastAsia="Batang" w:cs="Arial"/>
          <w:color w:val="000000"/>
          <w:sz w:val="24"/>
          <w:szCs w:val="24"/>
        </w:rPr>
        <w:t>17</w:t>
      </w:r>
      <w:r w:rsidRPr="00A055FC">
        <w:rPr>
          <w:rFonts w:eastAsia="Batang" w:cs="Arial"/>
          <w:color w:val="000000"/>
          <w:sz w:val="24"/>
          <w:szCs w:val="24"/>
          <w:vertAlign w:val="superscript"/>
        </w:rPr>
        <w:t>th</w:t>
      </w:r>
      <w:r>
        <w:rPr>
          <w:rFonts w:eastAsia="Batang" w:cs="Arial"/>
          <w:color w:val="000000"/>
          <w:sz w:val="24"/>
          <w:szCs w:val="24"/>
        </w:rPr>
        <w:t xml:space="preserve"> – 21</w:t>
      </w:r>
      <w:r>
        <w:rPr>
          <w:rFonts w:eastAsia="Batang" w:cs="Arial"/>
          <w:color w:val="000000"/>
          <w:sz w:val="24"/>
          <w:szCs w:val="24"/>
          <w:vertAlign w:val="superscript"/>
        </w:rPr>
        <w:t>st</w:t>
      </w:r>
      <w:r>
        <w:rPr>
          <w:rFonts w:eastAsia="Batang" w:cs="Arial"/>
          <w:color w:val="000000"/>
          <w:sz w:val="24"/>
          <w:szCs w:val="24"/>
        </w:rPr>
        <w:t xml:space="preserve"> November,</w:t>
      </w:r>
      <w:r w:rsidRPr="00D82A0C">
        <w:rPr>
          <w:rFonts w:eastAsia="Batang" w:cs="Arial"/>
          <w:color w:val="000000"/>
          <w:sz w:val="24"/>
          <w:szCs w:val="24"/>
        </w:rPr>
        <w:t xml:space="preserve"> 2025</w:t>
      </w:r>
    </w:p>
    <w:p w14:paraId="2637FD31" w14:textId="77777777" w:rsidR="001E0A28" w:rsidRDefault="001E0A28" w:rsidP="001E0A28">
      <w:pPr>
        <w:spacing w:after="120"/>
        <w:ind w:left="1985" w:hanging="1985"/>
        <w:rPr>
          <w:rFonts w:ascii="Arial" w:eastAsia="MS Mincho" w:hAnsi="Arial" w:cs="Arial"/>
          <w:b/>
          <w:sz w:val="22"/>
        </w:rPr>
      </w:pPr>
    </w:p>
    <w:p w14:paraId="282755FA" w14:textId="56F27339" w:rsidR="00C24D2F" w:rsidRPr="00AB4182" w:rsidRDefault="00C24D2F" w:rsidP="126B09B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highlight w:val="yellow"/>
          <w:lang w:eastAsia="zh-CN"/>
        </w:rPr>
      </w:pPr>
      <w:r w:rsidRPr="24AA0A03">
        <w:rPr>
          <w:rFonts w:ascii="Arial" w:eastAsia="MS Mincho" w:hAnsi="Arial" w:cs="Arial"/>
          <w:b/>
          <w:bCs/>
          <w:color w:val="000000" w:themeColor="text1"/>
          <w:sz w:val="22"/>
          <w:szCs w:val="22"/>
          <w:lang w:val="pt-BR"/>
        </w:rPr>
        <w:t xml:space="preserve">Agenda </w:t>
      </w:r>
      <w:r w:rsidR="007D19B7" w:rsidRPr="24AA0A03">
        <w:rPr>
          <w:rFonts w:ascii="Arial" w:eastAsia="MS Mincho" w:hAnsi="Arial" w:cs="Arial"/>
          <w:b/>
          <w:bCs/>
          <w:color w:val="000000" w:themeColor="text1"/>
          <w:sz w:val="22"/>
          <w:szCs w:val="22"/>
          <w:lang w:val="pt-BR"/>
        </w:rPr>
        <w:t>item</w:t>
      </w:r>
      <w:r w:rsidRPr="24AA0A03">
        <w:rPr>
          <w:rFonts w:ascii="Arial" w:eastAsia="MS Mincho" w:hAnsi="Arial" w:cs="Arial"/>
          <w:b/>
          <w:bCs/>
          <w:color w:val="000000" w:themeColor="text1"/>
          <w:sz w:val="22"/>
          <w:szCs w:val="22"/>
          <w:lang w:val="pt-BR"/>
        </w:rPr>
        <w:t>:</w:t>
      </w:r>
      <w:r>
        <w:tab/>
      </w:r>
      <w:r>
        <w:tab/>
      </w:r>
      <w:r>
        <w:tab/>
      </w:r>
      <w:r w:rsidR="1E20A90B" w:rsidRPr="00A30708">
        <w:rPr>
          <w:rFonts w:ascii="Arial" w:hAnsi="Arial" w:cs="Arial"/>
          <w:color w:val="000000"/>
          <w:sz w:val="22"/>
          <w:lang w:eastAsia="zh-CN"/>
        </w:rPr>
        <w:t>7</w:t>
      </w:r>
      <w:r w:rsidR="000E44C1" w:rsidRPr="00A30708">
        <w:rPr>
          <w:rFonts w:ascii="Arial" w:hAnsi="Arial" w:cs="Arial"/>
          <w:color w:val="000000"/>
          <w:sz w:val="22"/>
          <w:lang w:eastAsia="zh-CN"/>
        </w:rPr>
        <w:t>.</w:t>
      </w:r>
      <w:r w:rsidR="34BB2B2A" w:rsidRPr="00A30708">
        <w:rPr>
          <w:rFonts w:ascii="Arial" w:hAnsi="Arial" w:cs="Arial"/>
          <w:color w:val="000000"/>
          <w:sz w:val="22"/>
          <w:lang w:eastAsia="zh-CN"/>
        </w:rPr>
        <w:t>1</w:t>
      </w:r>
      <w:r w:rsidR="000E44C1" w:rsidRPr="00A30708">
        <w:rPr>
          <w:rFonts w:ascii="Arial" w:hAnsi="Arial" w:cs="Arial"/>
          <w:color w:val="000000"/>
          <w:sz w:val="22"/>
          <w:lang w:eastAsia="zh-CN"/>
        </w:rPr>
        <w:t>.</w:t>
      </w:r>
      <w:r w:rsidR="006E31AB" w:rsidRPr="00A30708">
        <w:rPr>
          <w:rFonts w:ascii="Arial" w:hAnsi="Arial" w:cs="Arial"/>
          <w:color w:val="000000"/>
          <w:sz w:val="22"/>
          <w:lang w:eastAsia="zh-CN"/>
        </w:rPr>
        <w:t>5</w:t>
      </w:r>
      <w:r w:rsidR="4FDA2865" w:rsidRPr="00A30708">
        <w:rPr>
          <w:rFonts w:ascii="Arial" w:hAnsi="Arial" w:cs="Arial"/>
          <w:color w:val="000000"/>
          <w:sz w:val="22"/>
          <w:lang w:eastAsia="zh-CN"/>
        </w:rPr>
        <w:t>.</w:t>
      </w:r>
      <w:r w:rsidR="00191114">
        <w:rPr>
          <w:rFonts w:ascii="Arial" w:hAnsi="Arial" w:cs="Arial"/>
          <w:color w:val="000000"/>
          <w:sz w:val="22"/>
          <w:lang w:eastAsia="zh-CN"/>
        </w:rPr>
        <w:t>1</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1C562B3C"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B64DE5">
        <w:rPr>
          <w:rFonts w:ascii="Arial" w:eastAsiaTheme="minorEastAsia" w:hAnsi="Arial" w:cs="Arial"/>
          <w:color w:val="000000"/>
          <w:sz w:val="22"/>
          <w:lang w:eastAsia="zh-CN"/>
        </w:rPr>
        <w:t xml:space="preserve">BS specification impact due to introduction of </w:t>
      </w:r>
      <w:r w:rsidR="00943226">
        <w:rPr>
          <w:rFonts w:ascii="Arial" w:eastAsiaTheme="minorEastAsia" w:hAnsi="Arial" w:cs="Arial"/>
          <w:color w:val="000000"/>
          <w:sz w:val="22"/>
          <w:lang w:eastAsia="zh-CN"/>
        </w:rPr>
        <w:t>6</w:t>
      </w:r>
      <w:r w:rsidR="00B64DE5">
        <w:rPr>
          <w:rFonts w:ascii="Arial" w:eastAsiaTheme="minorEastAsia" w:hAnsi="Arial" w:cs="Arial"/>
          <w:color w:val="000000"/>
          <w:sz w:val="22"/>
          <w:lang w:eastAsia="zh-CN"/>
        </w:rPr>
        <w:t>MHz channel bandwidth</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1ECF9086" w:rsidR="00BC0EE1" w:rsidRDefault="00DC7ED5" w:rsidP="00642BC6">
      <w:pPr>
        <w:rPr>
          <w:iCs/>
          <w:lang w:eastAsia="zh-CN"/>
        </w:rPr>
      </w:pPr>
      <w:r>
        <w:rPr>
          <w:iCs/>
          <w:lang w:eastAsia="zh-CN"/>
        </w:rPr>
        <w:t>During RAN</w:t>
      </w:r>
      <w:r w:rsidR="00705804">
        <w:rPr>
          <w:iCs/>
          <w:lang w:eastAsia="zh-CN"/>
        </w:rPr>
        <w:t>4</w:t>
      </w:r>
      <w:r>
        <w:rPr>
          <w:iCs/>
          <w:lang w:eastAsia="zh-CN"/>
        </w:rPr>
        <w:t>#1</w:t>
      </w:r>
      <w:r w:rsidR="00705804">
        <w:rPr>
          <w:iCs/>
          <w:lang w:eastAsia="zh-CN"/>
        </w:rPr>
        <w:t>16bis</w:t>
      </w:r>
      <w:r>
        <w:rPr>
          <w:iCs/>
          <w:lang w:eastAsia="zh-CN"/>
        </w:rPr>
        <w:t xml:space="preserve">, </w:t>
      </w:r>
      <w:r w:rsidR="00705804">
        <w:rPr>
          <w:iCs/>
          <w:lang w:eastAsia="zh-CN"/>
        </w:rPr>
        <w:t xml:space="preserve">way forward on </w:t>
      </w:r>
      <w:r w:rsidR="00943226">
        <w:rPr>
          <w:iCs/>
          <w:lang w:eastAsia="zh-CN"/>
        </w:rPr>
        <w:t>6</w:t>
      </w:r>
      <w:r w:rsidR="00B64DE5" w:rsidRPr="00B64DE5">
        <w:rPr>
          <w:iCs/>
          <w:lang w:eastAsia="zh-CN"/>
        </w:rPr>
        <w:t xml:space="preserve">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 xml:space="preserve">andwidth </w:t>
      </w:r>
      <w:r w:rsidR="00B64DE5">
        <w:rPr>
          <w:iCs/>
          <w:lang w:eastAsia="zh-CN"/>
        </w:rPr>
        <w:t>has been approved</w:t>
      </w:r>
      <w:r w:rsidR="0056132B">
        <w:rPr>
          <w:iCs/>
          <w:lang w:eastAsia="zh-CN"/>
        </w:rPr>
        <w:t xml:space="preserve"> [1]</w:t>
      </w:r>
      <w:r w:rsidR="00B64DE5">
        <w:rPr>
          <w:iCs/>
          <w:lang w:eastAsia="zh-CN"/>
        </w:rPr>
        <w:t xml:space="preserve">. This document addresses </w:t>
      </w:r>
      <w:r w:rsidR="00705804">
        <w:rPr>
          <w:iCs/>
          <w:lang w:eastAsia="zh-CN"/>
        </w:rPr>
        <w:t xml:space="preserve">remaining (not agreed during last RAN4 meeting) </w:t>
      </w:r>
      <w:r w:rsidR="0056132B">
        <w:rPr>
          <w:iCs/>
          <w:lang w:eastAsia="zh-CN"/>
        </w:rPr>
        <w:t xml:space="preserve">expected </w:t>
      </w:r>
      <w:r w:rsidR="00B64DE5">
        <w:rPr>
          <w:iCs/>
          <w:lang w:eastAsia="zh-CN"/>
        </w:rPr>
        <w:t xml:space="preserve">BS specification impact due to </w:t>
      </w:r>
      <w:r w:rsidR="0056132B">
        <w:rPr>
          <w:iCs/>
          <w:lang w:eastAsia="zh-CN"/>
        </w:rPr>
        <w:t xml:space="preserve">introduction of </w:t>
      </w:r>
      <w:r w:rsidR="00943226">
        <w:rPr>
          <w:iCs/>
          <w:lang w:eastAsia="zh-CN"/>
        </w:rPr>
        <w:t>6</w:t>
      </w:r>
      <w:r w:rsidR="00B64DE5" w:rsidRPr="00B64DE5">
        <w:rPr>
          <w:iCs/>
          <w:lang w:eastAsia="zh-CN"/>
        </w:rPr>
        <w:t xml:space="preserve">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w:t>
      </w:r>
      <w:r w:rsidR="00B64DE5">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023BA9EE" w14:textId="212B44FC" w:rsidR="00DC7ED5" w:rsidRDefault="0056132B" w:rsidP="00DC7ED5">
      <w:pPr>
        <w:rPr>
          <w:iCs/>
          <w:lang w:eastAsia="zh-CN"/>
        </w:rPr>
      </w:pPr>
      <w:r>
        <w:rPr>
          <w:iCs/>
          <w:lang w:eastAsia="zh-CN"/>
        </w:rPr>
        <w:t xml:space="preserve">This document provides </w:t>
      </w:r>
      <w:r w:rsidR="00705804">
        <w:rPr>
          <w:iCs/>
          <w:lang w:eastAsia="zh-CN"/>
        </w:rPr>
        <w:t xml:space="preserve">remaining (not agreed during last RAN4 meeting) </w:t>
      </w:r>
      <w:r>
        <w:rPr>
          <w:iCs/>
          <w:lang w:eastAsia="zh-CN"/>
        </w:rPr>
        <w:t xml:space="preserve">expected 38.104 specification impact due to introduction of </w:t>
      </w:r>
      <w:r w:rsidR="00943226">
        <w:rPr>
          <w:iCs/>
          <w:lang w:eastAsia="zh-CN"/>
        </w:rPr>
        <w:t>6</w:t>
      </w:r>
      <w:r>
        <w:rPr>
          <w:iCs/>
          <w:lang w:eastAsia="zh-CN"/>
        </w:rPr>
        <w:t>MHz channel bandwidth.</w:t>
      </w:r>
    </w:p>
    <w:p w14:paraId="3D3A5CAE" w14:textId="77777777" w:rsidR="00537537" w:rsidRDefault="007739F7" w:rsidP="00B9079B">
      <w:pPr>
        <w:pStyle w:val="Heading2"/>
        <w:ind w:left="576"/>
        <w:rPr>
          <w:iCs/>
        </w:rPr>
      </w:pPr>
      <w:r>
        <w:rPr>
          <w:iCs/>
        </w:rPr>
        <w:t>ACS</w:t>
      </w:r>
    </w:p>
    <w:p w14:paraId="656C774E" w14:textId="2A3A5F85" w:rsidR="007739F7" w:rsidRPr="00537537" w:rsidRDefault="0060109A" w:rsidP="00537537">
      <w:pPr>
        <w:rPr>
          <w:iCs/>
          <w:lang w:eastAsia="zh-CN"/>
        </w:rPr>
      </w:pPr>
      <w:r>
        <w:rPr>
          <w:iCs/>
          <w:lang w:eastAsia="zh-CN"/>
        </w:rPr>
        <w:t>6</w:t>
      </w:r>
      <w:r w:rsidR="00117EA1" w:rsidRPr="00537537">
        <w:rPr>
          <w:iCs/>
          <w:lang w:eastAsia="zh-CN"/>
        </w:rPr>
        <w:t>MHz channel bandwidth to be added to relevant requirements</w:t>
      </w:r>
      <w:r w:rsidR="007739F7" w:rsidRPr="00537537">
        <w:rPr>
          <w:iCs/>
          <w:lang w:eastAsia="zh-CN"/>
        </w:rPr>
        <w:t>:</w:t>
      </w:r>
    </w:p>
    <w:p w14:paraId="5ABA9927" w14:textId="77777777" w:rsidR="00117EA1" w:rsidRDefault="00117EA1" w:rsidP="00117EA1">
      <w:pPr>
        <w:pStyle w:val="TH"/>
        <w:rPr>
          <w:lang w:eastAsia="zh-CN"/>
        </w:rPr>
      </w:pPr>
      <w:r w:rsidRPr="00F95B02">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17EA1" w14:paraId="34504898" w14:textId="77777777">
        <w:trPr>
          <w:cantSplit/>
          <w:jc w:val="center"/>
        </w:trPr>
        <w:tc>
          <w:tcPr>
            <w:tcW w:w="1843" w:type="dxa"/>
          </w:tcPr>
          <w:p w14:paraId="43925099" w14:textId="77777777" w:rsidR="00117EA1" w:rsidRDefault="00117EA1">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5F2AD8D8" w14:textId="77777777" w:rsidR="00117EA1" w:rsidRDefault="00117EA1">
            <w:pPr>
              <w:pStyle w:val="TAH"/>
            </w:pPr>
            <w:r w:rsidRPr="4E70F854">
              <w:rPr>
                <w:lang w:val="en-US"/>
              </w:rPr>
              <w:t xml:space="preserve">Interfering signal centre frequency offset </w:t>
            </w:r>
            <w:r w:rsidRPr="4E70F854">
              <w:rPr>
                <w:rFonts w:cs="Arial"/>
                <w:lang w:val="en-US"/>
              </w:rPr>
              <w:t xml:space="preserve">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835" w:type="dxa"/>
            <w:tcBorders>
              <w:bottom w:val="single" w:sz="4" w:space="0" w:color="auto"/>
            </w:tcBorders>
          </w:tcPr>
          <w:p w14:paraId="09CDB974" w14:textId="77777777" w:rsidR="00117EA1" w:rsidRDefault="00117EA1">
            <w:pPr>
              <w:pStyle w:val="TAH"/>
            </w:pPr>
            <w:r w:rsidRPr="00F95B02">
              <w:t>Type of interfering signal</w:t>
            </w:r>
          </w:p>
        </w:tc>
      </w:tr>
      <w:tr w:rsidR="00117EA1" w14:paraId="751802CD" w14:textId="77777777" w:rsidTr="00537537">
        <w:trPr>
          <w:cantSplit/>
          <w:jc w:val="center"/>
        </w:trPr>
        <w:tc>
          <w:tcPr>
            <w:tcW w:w="1843" w:type="dxa"/>
          </w:tcPr>
          <w:p w14:paraId="06FDC491" w14:textId="77777777" w:rsidR="00117EA1" w:rsidRDefault="00117EA1">
            <w:pPr>
              <w:pStyle w:val="TAC"/>
              <w:rPr>
                <w:rFonts w:eastAsia="SimSun"/>
                <w:lang w:val="en-US" w:eastAsia="zh-CN"/>
              </w:rPr>
            </w:pPr>
            <w:r>
              <w:rPr>
                <w:rFonts w:eastAsia="SimSun" w:hint="eastAsia"/>
                <w:lang w:val="en-US" w:eastAsia="zh-CN"/>
              </w:rPr>
              <w:t>3</w:t>
            </w:r>
          </w:p>
        </w:tc>
        <w:tc>
          <w:tcPr>
            <w:tcW w:w="2552" w:type="dxa"/>
          </w:tcPr>
          <w:p w14:paraId="506A9DE1" w14:textId="77777777" w:rsidR="00117EA1" w:rsidRDefault="00117EA1">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single" w:sz="4" w:space="0" w:color="auto"/>
            </w:tcBorders>
          </w:tcPr>
          <w:p w14:paraId="2537AB37" w14:textId="77777777" w:rsidR="00117EA1" w:rsidRDefault="00117EA1">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63B014BA" w14:textId="77777777" w:rsidR="00117EA1" w:rsidRDefault="00117EA1">
            <w:pPr>
              <w:pStyle w:val="TAC"/>
              <w:rPr>
                <w:lang w:val="en-US"/>
              </w:rPr>
            </w:pPr>
            <w:r>
              <w:rPr>
                <w:lang w:val="sv-SE"/>
              </w:rPr>
              <w:t xml:space="preserve">15 kHz SCS, </w:t>
            </w:r>
            <w:r>
              <w:rPr>
                <w:rFonts w:hint="eastAsia"/>
                <w:lang w:val="en-US" w:eastAsia="zh-CN"/>
              </w:rPr>
              <w:t>1</w:t>
            </w:r>
            <w:r>
              <w:rPr>
                <w:lang w:val="sv-SE"/>
              </w:rPr>
              <w:t>5 RBs</w:t>
            </w:r>
          </w:p>
        </w:tc>
      </w:tr>
      <w:tr w:rsidR="00747AB8" w14:paraId="5348D6C5" w14:textId="77777777" w:rsidTr="00537537">
        <w:trPr>
          <w:cantSplit/>
          <w:jc w:val="center"/>
        </w:trPr>
        <w:tc>
          <w:tcPr>
            <w:tcW w:w="1843" w:type="dxa"/>
          </w:tcPr>
          <w:p w14:paraId="35306D82" w14:textId="77777777" w:rsidR="00747AB8" w:rsidRDefault="00747AB8">
            <w:pPr>
              <w:pStyle w:val="TAC"/>
            </w:pPr>
            <w:r w:rsidRPr="00F95B02">
              <w:rPr>
                <w:rFonts w:eastAsia="SimSun"/>
                <w:lang w:eastAsia="zh-CN"/>
              </w:rPr>
              <w:t>5</w:t>
            </w:r>
          </w:p>
        </w:tc>
        <w:tc>
          <w:tcPr>
            <w:tcW w:w="2552" w:type="dxa"/>
            <w:tcBorders>
              <w:right w:val="single" w:sz="4" w:space="0" w:color="auto"/>
            </w:tcBorders>
          </w:tcPr>
          <w:p w14:paraId="1DE5D198" w14:textId="77777777" w:rsidR="00747AB8" w:rsidRDefault="00747AB8">
            <w:pPr>
              <w:pStyle w:val="TAC"/>
            </w:pPr>
            <w:r w:rsidRPr="00F95B02">
              <w:rPr>
                <w:rFonts w:cs="Arial"/>
              </w:rPr>
              <w:t>±</w:t>
            </w:r>
            <w:r w:rsidRPr="00F95B02">
              <w:rPr>
                <w:rFonts w:eastAsia="SimSun"/>
                <w:lang w:eastAsia="zh-CN"/>
              </w:rPr>
              <w:t>2.5025</w:t>
            </w:r>
          </w:p>
        </w:tc>
        <w:tc>
          <w:tcPr>
            <w:tcW w:w="2835" w:type="dxa"/>
            <w:vMerge w:val="restart"/>
            <w:tcBorders>
              <w:top w:val="single" w:sz="4" w:space="0" w:color="auto"/>
              <w:left w:val="single" w:sz="4" w:space="0" w:color="auto"/>
              <w:bottom w:val="nil"/>
              <w:right w:val="single" w:sz="4" w:space="0" w:color="auto"/>
            </w:tcBorders>
          </w:tcPr>
          <w:p w14:paraId="14A684FF" w14:textId="77777777" w:rsidR="00747AB8" w:rsidRDefault="00747AB8">
            <w:pPr>
              <w:pStyle w:val="TAC"/>
            </w:pPr>
          </w:p>
        </w:tc>
      </w:tr>
      <w:tr w:rsidR="0060109A" w14:paraId="378BA284" w14:textId="77777777" w:rsidTr="00537537">
        <w:trPr>
          <w:cantSplit/>
          <w:jc w:val="center"/>
        </w:trPr>
        <w:tc>
          <w:tcPr>
            <w:tcW w:w="1843" w:type="dxa"/>
          </w:tcPr>
          <w:p w14:paraId="56B38406" w14:textId="02E67CD8" w:rsidR="0060109A" w:rsidRPr="0060109A" w:rsidRDefault="0060109A">
            <w:pPr>
              <w:pStyle w:val="TAC"/>
              <w:rPr>
                <w:color w:val="FF0000"/>
                <w:lang w:eastAsia="zh-CN"/>
              </w:rPr>
            </w:pPr>
            <w:r w:rsidRPr="0060109A">
              <w:rPr>
                <w:color w:val="FF0000"/>
                <w:lang w:eastAsia="zh-CN"/>
              </w:rPr>
              <w:t>6</w:t>
            </w:r>
          </w:p>
        </w:tc>
        <w:tc>
          <w:tcPr>
            <w:tcW w:w="2552" w:type="dxa"/>
            <w:tcBorders>
              <w:right w:val="single" w:sz="4" w:space="0" w:color="auto"/>
            </w:tcBorders>
          </w:tcPr>
          <w:p w14:paraId="3FDCCD92" w14:textId="6777590A" w:rsidR="0060109A" w:rsidRPr="0060109A" w:rsidRDefault="0060109A">
            <w:pPr>
              <w:pStyle w:val="TAC"/>
              <w:rPr>
                <w:rFonts w:cs="Arial"/>
                <w:color w:val="FF0000"/>
              </w:rPr>
            </w:pPr>
            <w:r w:rsidRPr="0060109A">
              <w:rPr>
                <w:rFonts w:cs="Arial"/>
                <w:color w:val="FF0000"/>
              </w:rPr>
              <w:t>±</w:t>
            </w:r>
            <w:r w:rsidRPr="0060109A">
              <w:rPr>
                <w:rFonts w:eastAsia="SimSun"/>
                <w:color w:val="FF0000"/>
                <w:lang w:eastAsia="zh-CN"/>
              </w:rPr>
              <w:t>2.5</w:t>
            </w:r>
            <w:r w:rsidR="00705804">
              <w:rPr>
                <w:rFonts w:eastAsia="SimSun"/>
                <w:color w:val="FF0000"/>
                <w:lang w:eastAsia="zh-CN"/>
              </w:rPr>
              <w:t>12</w:t>
            </w:r>
            <w:r w:rsidRPr="0060109A">
              <w:rPr>
                <w:rFonts w:eastAsia="SimSun"/>
                <w:color w:val="FF0000"/>
                <w:lang w:eastAsia="zh-CN"/>
              </w:rPr>
              <w:t>5</w:t>
            </w:r>
          </w:p>
        </w:tc>
        <w:tc>
          <w:tcPr>
            <w:tcW w:w="2835" w:type="dxa"/>
            <w:vMerge/>
            <w:tcBorders>
              <w:top w:val="single" w:sz="4" w:space="0" w:color="auto"/>
              <w:left w:val="single" w:sz="4" w:space="0" w:color="auto"/>
              <w:bottom w:val="nil"/>
              <w:right w:val="single" w:sz="4" w:space="0" w:color="auto"/>
            </w:tcBorders>
          </w:tcPr>
          <w:p w14:paraId="14C72964" w14:textId="77777777" w:rsidR="0060109A" w:rsidRDefault="0060109A">
            <w:pPr>
              <w:pStyle w:val="TAC"/>
            </w:pPr>
          </w:p>
        </w:tc>
      </w:tr>
      <w:tr w:rsidR="0060109A" w14:paraId="5F2A8BE1" w14:textId="77777777" w:rsidTr="00537537">
        <w:trPr>
          <w:cantSplit/>
          <w:jc w:val="center"/>
        </w:trPr>
        <w:tc>
          <w:tcPr>
            <w:tcW w:w="1843" w:type="dxa"/>
          </w:tcPr>
          <w:p w14:paraId="0748AA3D" w14:textId="745E59FD" w:rsidR="0060109A" w:rsidRPr="00117EA1" w:rsidRDefault="0060109A" w:rsidP="0060109A">
            <w:pPr>
              <w:pStyle w:val="TAC"/>
              <w:rPr>
                <w:color w:val="FF0000"/>
                <w:lang w:eastAsia="zh-CN"/>
              </w:rPr>
            </w:pPr>
            <w:r>
              <w:rPr>
                <w:rFonts w:eastAsia="SimSun"/>
                <w:lang w:eastAsia="zh-CN"/>
              </w:rPr>
              <w:t>7</w:t>
            </w:r>
          </w:p>
        </w:tc>
        <w:tc>
          <w:tcPr>
            <w:tcW w:w="2552" w:type="dxa"/>
            <w:tcBorders>
              <w:right w:val="single" w:sz="4" w:space="0" w:color="auto"/>
            </w:tcBorders>
          </w:tcPr>
          <w:p w14:paraId="09B78C9A" w14:textId="4F0D15E8" w:rsidR="0060109A" w:rsidRPr="00117EA1" w:rsidRDefault="0060109A" w:rsidP="0060109A">
            <w:pPr>
              <w:pStyle w:val="TAC"/>
              <w:rPr>
                <w:rFonts w:cs="Arial"/>
                <w:color w:val="FF0000"/>
              </w:rPr>
            </w:pPr>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p>
        </w:tc>
        <w:tc>
          <w:tcPr>
            <w:tcW w:w="2835" w:type="dxa"/>
            <w:vMerge/>
            <w:tcBorders>
              <w:top w:val="nil"/>
              <w:left w:val="single" w:sz="4" w:space="0" w:color="auto"/>
              <w:bottom w:val="nil"/>
              <w:right w:val="single" w:sz="4" w:space="0" w:color="auto"/>
            </w:tcBorders>
          </w:tcPr>
          <w:p w14:paraId="6199AA63" w14:textId="77777777" w:rsidR="0060109A" w:rsidRDefault="0060109A" w:rsidP="0060109A">
            <w:pPr>
              <w:pStyle w:val="TAC"/>
            </w:pPr>
          </w:p>
        </w:tc>
      </w:tr>
      <w:tr w:rsidR="00117EA1" w14:paraId="70BCDD36" w14:textId="77777777" w:rsidTr="00537537">
        <w:trPr>
          <w:cantSplit/>
          <w:jc w:val="center"/>
        </w:trPr>
        <w:tc>
          <w:tcPr>
            <w:tcW w:w="1843" w:type="dxa"/>
          </w:tcPr>
          <w:p w14:paraId="2C641CE2" w14:textId="77777777" w:rsidR="00117EA1" w:rsidRDefault="00117EA1">
            <w:pPr>
              <w:pStyle w:val="TAC"/>
            </w:pPr>
            <w:r w:rsidRPr="00F95B02">
              <w:rPr>
                <w:rFonts w:eastAsia="SimSun"/>
                <w:lang w:eastAsia="zh-CN"/>
              </w:rPr>
              <w:t>10</w:t>
            </w:r>
          </w:p>
        </w:tc>
        <w:tc>
          <w:tcPr>
            <w:tcW w:w="2552" w:type="dxa"/>
          </w:tcPr>
          <w:p w14:paraId="17B4D15C" w14:textId="77777777" w:rsidR="00117EA1" w:rsidRDefault="00117EA1">
            <w:pPr>
              <w:pStyle w:val="TAC"/>
            </w:pPr>
            <w:r w:rsidRPr="00F95B02">
              <w:rPr>
                <w:rFonts w:cs="Arial"/>
              </w:rPr>
              <w:t>±</w:t>
            </w:r>
            <w:r w:rsidRPr="00F95B02">
              <w:rPr>
                <w:rFonts w:eastAsia="SimSun"/>
                <w:lang w:eastAsia="zh-CN"/>
              </w:rPr>
              <w:t>2.5075</w:t>
            </w:r>
          </w:p>
        </w:tc>
        <w:tc>
          <w:tcPr>
            <w:tcW w:w="2835" w:type="dxa"/>
            <w:tcBorders>
              <w:top w:val="nil"/>
              <w:bottom w:val="nil"/>
            </w:tcBorders>
          </w:tcPr>
          <w:p w14:paraId="0ED0864C" w14:textId="3BA85A24" w:rsidR="00117EA1" w:rsidRDefault="00117EA1">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31CBF47A" w14:textId="77777777">
        <w:trPr>
          <w:cantSplit/>
          <w:jc w:val="center"/>
        </w:trPr>
        <w:tc>
          <w:tcPr>
            <w:tcW w:w="1843" w:type="dxa"/>
          </w:tcPr>
          <w:p w14:paraId="187F4506" w14:textId="77777777" w:rsidR="00117EA1" w:rsidRPr="00F95B02" w:rsidRDefault="00117EA1">
            <w:pPr>
              <w:pStyle w:val="TAC"/>
              <w:rPr>
                <w:rFonts w:eastAsia="SimSun"/>
                <w:lang w:eastAsia="zh-CN"/>
              </w:rPr>
            </w:pPr>
            <w:r w:rsidRPr="00F95B02">
              <w:rPr>
                <w:rFonts w:eastAsia="SimSun"/>
                <w:lang w:eastAsia="zh-CN"/>
              </w:rPr>
              <w:t>15</w:t>
            </w:r>
          </w:p>
        </w:tc>
        <w:tc>
          <w:tcPr>
            <w:tcW w:w="2552" w:type="dxa"/>
          </w:tcPr>
          <w:p w14:paraId="6587B9F0" w14:textId="77777777" w:rsidR="00117EA1" w:rsidRPr="00F95B02" w:rsidRDefault="00117EA1">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22F52653" w14:textId="77777777" w:rsidR="00117EA1" w:rsidRDefault="00117EA1">
            <w:pPr>
              <w:pStyle w:val="TAC"/>
            </w:pPr>
            <w:r w:rsidRPr="00F95B02">
              <w:rPr>
                <w:lang w:val="sv-SE"/>
              </w:rPr>
              <w:t>15 kHz SCS, 25 RBs</w:t>
            </w:r>
          </w:p>
        </w:tc>
      </w:tr>
      <w:tr w:rsidR="00117EA1" w14:paraId="6E8F3207" w14:textId="77777777">
        <w:trPr>
          <w:cantSplit/>
          <w:jc w:val="center"/>
        </w:trPr>
        <w:tc>
          <w:tcPr>
            <w:tcW w:w="1843" w:type="dxa"/>
          </w:tcPr>
          <w:p w14:paraId="786EBA3E" w14:textId="77777777" w:rsidR="00117EA1" w:rsidRPr="00F95B02" w:rsidRDefault="00117EA1">
            <w:pPr>
              <w:pStyle w:val="TAC"/>
              <w:rPr>
                <w:rFonts w:eastAsia="SimSun"/>
                <w:lang w:eastAsia="zh-CN"/>
              </w:rPr>
            </w:pPr>
            <w:r w:rsidRPr="00F95B02">
              <w:rPr>
                <w:rFonts w:eastAsia="SimSun"/>
                <w:lang w:eastAsia="zh-CN"/>
              </w:rPr>
              <w:t>20</w:t>
            </w:r>
          </w:p>
        </w:tc>
        <w:tc>
          <w:tcPr>
            <w:tcW w:w="2552" w:type="dxa"/>
          </w:tcPr>
          <w:p w14:paraId="4AEBD921" w14:textId="77777777" w:rsidR="00117EA1" w:rsidRPr="00F95B02" w:rsidRDefault="00117EA1">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54F5A386" w14:textId="77777777" w:rsidR="00117EA1" w:rsidRDefault="00117EA1">
            <w:pPr>
              <w:pStyle w:val="TAC"/>
            </w:pPr>
          </w:p>
        </w:tc>
      </w:tr>
      <w:tr w:rsidR="00117EA1" w14:paraId="279D5BCB" w14:textId="77777777">
        <w:trPr>
          <w:cantSplit/>
          <w:jc w:val="center"/>
        </w:trPr>
        <w:tc>
          <w:tcPr>
            <w:tcW w:w="1843" w:type="dxa"/>
          </w:tcPr>
          <w:p w14:paraId="067F3B65" w14:textId="77777777" w:rsidR="00117EA1" w:rsidRPr="00F95B02" w:rsidRDefault="00117EA1">
            <w:pPr>
              <w:pStyle w:val="TAC"/>
              <w:rPr>
                <w:rFonts w:eastAsia="SimSun"/>
                <w:lang w:eastAsia="zh-CN"/>
              </w:rPr>
            </w:pPr>
            <w:r w:rsidRPr="00F95B02">
              <w:rPr>
                <w:rFonts w:eastAsia="SimSun"/>
                <w:lang w:eastAsia="zh-CN"/>
              </w:rPr>
              <w:t>25</w:t>
            </w:r>
          </w:p>
        </w:tc>
        <w:tc>
          <w:tcPr>
            <w:tcW w:w="2552" w:type="dxa"/>
          </w:tcPr>
          <w:p w14:paraId="5A16471D" w14:textId="77777777" w:rsidR="00117EA1" w:rsidRPr="00F95B02" w:rsidRDefault="00117EA1">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23B310EF" w14:textId="77777777" w:rsidR="00117EA1" w:rsidRDefault="00117EA1">
            <w:pPr>
              <w:pStyle w:val="TAC"/>
            </w:pPr>
          </w:p>
        </w:tc>
      </w:tr>
      <w:tr w:rsidR="00117EA1" w14:paraId="43A53D76" w14:textId="77777777">
        <w:trPr>
          <w:cantSplit/>
          <w:jc w:val="center"/>
        </w:trPr>
        <w:tc>
          <w:tcPr>
            <w:tcW w:w="1843" w:type="dxa"/>
          </w:tcPr>
          <w:p w14:paraId="5AD752B6" w14:textId="77777777" w:rsidR="00117EA1" w:rsidRPr="00F95B02" w:rsidRDefault="00117EA1">
            <w:pPr>
              <w:pStyle w:val="TAC"/>
              <w:rPr>
                <w:rFonts w:eastAsia="SimSun"/>
                <w:lang w:eastAsia="zh-CN"/>
              </w:rPr>
            </w:pPr>
            <w:r w:rsidRPr="00F95B02">
              <w:rPr>
                <w:rFonts w:eastAsia="SimSun"/>
                <w:lang w:eastAsia="zh-CN"/>
              </w:rPr>
              <w:t>30</w:t>
            </w:r>
          </w:p>
        </w:tc>
        <w:tc>
          <w:tcPr>
            <w:tcW w:w="2552" w:type="dxa"/>
          </w:tcPr>
          <w:p w14:paraId="118CF366"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7625D61" w14:textId="77777777" w:rsidR="00117EA1" w:rsidRDefault="00117EA1">
            <w:pPr>
              <w:pStyle w:val="TAC"/>
            </w:pPr>
          </w:p>
        </w:tc>
      </w:tr>
      <w:tr w:rsidR="00117EA1" w14:paraId="3D2C84A2" w14:textId="77777777">
        <w:trPr>
          <w:cantSplit/>
          <w:jc w:val="center"/>
        </w:trPr>
        <w:tc>
          <w:tcPr>
            <w:tcW w:w="1843" w:type="dxa"/>
          </w:tcPr>
          <w:p w14:paraId="3533AEEF" w14:textId="77777777" w:rsidR="00117EA1" w:rsidRPr="00F95B02" w:rsidRDefault="00117EA1">
            <w:pPr>
              <w:pStyle w:val="TAC"/>
              <w:rPr>
                <w:rFonts w:eastAsia="SimSun"/>
                <w:lang w:eastAsia="zh-CN"/>
              </w:rPr>
            </w:pPr>
            <w:r>
              <w:rPr>
                <w:rFonts w:hint="eastAsia"/>
                <w:lang w:eastAsia="zh-CN"/>
              </w:rPr>
              <w:t>3</w:t>
            </w:r>
            <w:r>
              <w:rPr>
                <w:lang w:eastAsia="zh-CN"/>
              </w:rPr>
              <w:t>5</w:t>
            </w:r>
          </w:p>
        </w:tc>
        <w:tc>
          <w:tcPr>
            <w:tcW w:w="2552" w:type="dxa"/>
          </w:tcPr>
          <w:p w14:paraId="1ACAE337" w14:textId="77777777" w:rsidR="00117EA1" w:rsidRPr="00F95B02" w:rsidRDefault="00117EA1">
            <w:pPr>
              <w:pStyle w:val="TAC"/>
              <w:rPr>
                <w:rFonts w:eastAsia="DengXian" w:cs="Arial"/>
              </w:rPr>
            </w:pPr>
            <w:r>
              <w:rPr>
                <w:rFonts w:cs="Arial"/>
              </w:rPr>
              <w:t>±9.4625</w:t>
            </w:r>
          </w:p>
        </w:tc>
        <w:tc>
          <w:tcPr>
            <w:tcW w:w="2835" w:type="dxa"/>
            <w:tcBorders>
              <w:top w:val="nil"/>
              <w:bottom w:val="nil"/>
            </w:tcBorders>
          </w:tcPr>
          <w:p w14:paraId="747B6708" w14:textId="77777777" w:rsidR="00117EA1" w:rsidRDefault="00117EA1">
            <w:pPr>
              <w:pStyle w:val="TAC"/>
            </w:pPr>
          </w:p>
        </w:tc>
      </w:tr>
      <w:tr w:rsidR="00117EA1" w14:paraId="2C92AE0B" w14:textId="77777777">
        <w:trPr>
          <w:cantSplit/>
          <w:jc w:val="center"/>
        </w:trPr>
        <w:tc>
          <w:tcPr>
            <w:tcW w:w="1843" w:type="dxa"/>
          </w:tcPr>
          <w:p w14:paraId="6FE915E3" w14:textId="77777777" w:rsidR="00117EA1" w:rsidRPr="00F95B02" w:rsidRDefault="00117EA1">
            <w:pPr>
              <w:pStyle w:val="TAC"/>
              <w:rPr>
                <w:rFonts w:eastAsia="SimSun"/>
                <w:lang w:eastAsia="zh-CN"/>
              </w:rPr>
            </w:pPr>
            <w:r w:rsidRPr="00F95B02">
              <w:rPr>
                <w:lang w:eastAsia="zh-CN"/>
              </w:rPr>
              <w:t>40</w:t>
            </w:r>
          </w:p>
        </w:tc>
        <w:tc>
          <w:tcPr>
            <w:tcW w:w="2552" w:type="dxa"/>
          </w:tcPr>
          <w:p w14:paraId="5BF999E7"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1921740" w14:textId="77777777" w:rsidR="00117EA1" w:rsidRDefault="00117EA1">
            <w:pPr>
              <w:pStyle w:val="TAC"/>
            </w:pPr>
          </w:p>
        </w:tc>
      </w:tr>
      <w:tr w:rsidR="00117EA1" w14:paraId="68B8D381" w14:textId="77777777">
        <w:trPr>
          <w:cantSplit/>
          <w:jc w:val="center"/>
        </w:trPr>
        <w:tc>
          <w:tcPr>
            <w:tcW w:w="1843" w:type="dxa"/>
          </w:tcPr>
          <w:p w14:paraId="122BB3E4" w14:textId="77777777" w:rsidR="00117EA1" w:rsidRPr="00F95B02" w:rsidRDefault="00117EA1">
            <w:pPr>
              <w:pStyle w:val="TAC"/>
              <w:rPr>
                <w:rFonts w:eastAsia="SimSun"/>
                <w:lang w:eastAsia="zh-CN"/>
              </w:rPr>
            </w:pPr>
            <w:r>
              <w:rPr>
                <w:rFonts w:hint="eastAsia"/>
                <w:lang w:eastAsia="zh-CN"/>
              </w:rPr>
              <w:t>4</w:t>
            </w:r>
            <w:r>
              <w:rPr>
                <w:lang w:eastAsia="zh-CN"/>
              </w:rPr>
              <w:t>5</w:t>
            </w:r>
          </w:p>
        </w:tc>
        <w:tc>
          <w:tcPr>
            <w:tcW w:w="2552" w:type="dxa"/>
          </w:tcPr>
          <w:p w14:paraId="31A0E7C7" w14:textId="77777777" w:rsidR="00117EA1" w:rsidRPr="00F95B02" w:rsidRDefault="00117EA1">
            <w:pPr>
              <w:pStyle w:val="TAC"/>
              <w:rPr>
                <w:rFonts w:eastAsia="DengXian" w:cs="Arial"/>
              </w:rPr>
            </w:pPr>
            <w:r>
              <w:rPr>
                <w:rFonts w:cs="Arial"/>
              </w:rPr>
              <w:t>±9.4725</w:t>
            </w:r>
          </w:p>
        </w:tc>
        <w:tc>
          <w:tcPr>
            <w:tcW w:w="2835" w:type="dxa"/>
            <w:tcBorders>
              <w:top w:val="nil"/>
              <w:bottom w:val="nil"/>
            </w:tcBorders>
          </w:tcPr>
          <w:p w14:paraId="04E88EBE" w14:textId="77777777" w:rsidR="00117EA1" w:rsidRDefault="00117EA1">
            <w:pPr>
              <w:pStyle w:val="TAC"/>
            </w:pPr>
          </w:p>
        </w:tc>
      </w:tr>
      <w:tr w:rsidR="00117EA1" w14:paraId="660B91F5" w14:textId="77777777">
        <w:trPr>
          <w:cantSplit/>
          <w:jc w:val="center"/>
        </w:trPr>
        <w:tc>
          <w:tcPr>
            <w:tcW w:w="1843" w:type="dxa"/>
          </w:tcPr>
          <w:p w14:paraId="1596FCD1" w14:textId="77777777" w:rsidR="00117EA1" w:rsidRPr="00F95B02" w:rsidRDefault="00117EA1">
            <w:pPr>
              <w:pStyle w:val="TAC"/>
              <w:rPr>
                <w:rFonts w:eastAsia="SimSun"/>
                <w:lang w:eastAsia="zh-CN"/>
              </w:rPr>
            </w:pPr>
            <w:r w:rsidRPr="00F95B02">
              <w:rPr>
                <w:rFonts w:eastAsia="SimSun"/>
                <w:lang w:eastAsia="zh-CN"/>
              </w:rPr>
              <w:t>50</w:t>
            </w:r>
          </w:p>
        </w:tc>
        <w:tc>
          <w:tcPr>
            <w:tcW w:w="2552" w:type="dxa"/>
          </w:tcPr>
          <w:p w14:paraId="5C6DA88E"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5E82620" w14:textId="77777777" w:rsidR="00117EA1" w:rsidRDefault="00117EA1">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6DD17B6F" w14:textId="77777777">
        <w:trPr>
          <w:cantSplit/>
          <w:jc w:val="center"/>
        </w:trPr>
        <w:tc>
          <w:tcPr>
            <w:tcW w:w="1843" w:type="dxa"/>
          </w:tcPr>
          <w:p w14:paraId="64EB596A" w14:textId="77777777" w:rsidR="00117EA1" w:rsidRPr="00F95B02" w:rsidRDefault="00117EA1">
            <w:pPr>
              <w:pStyle w:val="TAC"/>
              <w:rPr>
                <w:rFonts w:eastAsia="SimSun"/>
                <w:lang w:eastAsia="zh-CN"/>
              </w:rPr>
            </w:pPr>
            <w:r w:rsidRPr="00F95B02">
              <w:rPr>
                <w:rFonts w:eastAsia="SimSun"/>
                <w:lang w:eastAsia="zh-CN"/>
              </w:rPr>
              <w:t>60</w:t>
            </w:r>
          </w:p>
        </w:tc>
        <w:tc>
          <w:tcPr>
            <w:tcW w:w="2552" w:type="dxa"/>
          </w:tcPr>
          <w:p w14:paraId="33D2298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090CB3C" w14:textId="77777777" w:rsidR="00117EA1" w:rsidRDefault="00117EA1">
            <w:pPr>
              <w:pStyle w:val="TAC"/>
            </w:pPr>
            <w:r w:rsidRPr="00F95B02">
              <w:rPr>
                <w:lang w:val="sv-SE"/>
              </w:rPr>
              <w:t>15 kHz SCS, 100 RBs</w:t>
            </w:r>
          </w:p>
        </w:tc>
      </w:tr>
      <w:tr w:rsidR="00117EA1" w14:paraId="1220E5B9" w14:textId="77777777">
        <w:trPr>
          <w:cantSplit/>
          <w:jc w:val="center"/>
        </w:trPr>
        <w:tc>
          <w:tcPr>
            <w:tcW w:w="1843" w:type="dxa"/>
          </w:tcPr>
          <w:p w14:paraId="18794BD6" w14:textId="77777777" w:rsidR="00117EA1" w:rsidRPr="00F95B02" w:rsidRDefault="00117EA1">
            <w:pPr>
              <w:pStyle w:val="TAC"/>
              <w:rPr>
                <w:rFonts w:eastAsia="SimSun"/>
                <w:lang w:eastAsia="zh-CN"/>
              </w:rPr>
            </w:pPr>
            <w:r w:rsidRPr="00F95B02">
              <w:rPr>
                <w:rFonts w:eastAsia="SimSun"/>
                <w:lang w:eastAsia="zh-CN"/>
              </w:rPr>
              <w:t>70</w:t>
            </w:r>
          </w:p>
        </w:tc>
        <w:tc>
          <w:tcPr>
            <w:tcW w:w="2552" w:type="dxa"/>
          </w:tcPr>
          <w:p w14:paraId="005F039F"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581AAB0D" w14:textId="77777777" w:rsidR="00117EA1" w:rsidRDefault="00117EA1">
            <w:pPr>
              <w:pStyle w:val="TAC"/>
            </w:pPr>
          </w:p>
        </w:tc>
      </w:tr>
      <w:tr w:rsidR="00117EA1" w14:paraId="5A361769" w14:textId="77777777">
        <w:trPr>
          <w:cantSplit/>
          <w:jc w:val="center"/>
        </w:trPr>
        <w:tc>
          <w:tcPr>
            <w:tcW w:w="1843" w:type="dxa"/>
          </w:tcPr>
          <w:p w14:paraId="13199D76" w14:textId="77777777" w:rsidR="00117EA1" w:rsidRPr="00F95B02" w:rsidRDefault="00117EA1">
            <w:pPr>
              <w:pStyle w:val="TAC"/>
              <w:rPr>
                <w:rFonts w:eastAsia="SimSun"/>
                <w:lang w:eastAsia="zh-CN"/>
              </w:rPr>
            </w:pPr>
            <w:r w:rsidRPr="00F95B02">
              <w:rPr>
                <w:rFonts w:eastAsia="SimSun"/>
                <w:lang w:eastAsia="zh-CN"/>
              </w:rPr>
              <w:t>80</w:t>
            </w:r>
          </w:p>
        </w:tc>
        <w:tc>
          <w:tcPr>
            <w:tcW w:w="2552" w:type="dxa"/>
          </w:tcPr>
          <w:p w14:paraId="58BA74A2"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0419509C" w14:textId="77777777" w:rsidR="00117EA1" w:rsidRDefault="00117EA1">
            <w:pPr>
              <w:pStyle w:val="TAC"/>
            </w:pPr>
          </w:p>
        </w:tc>
      </w:tr>
      <w:tr w:rsidR="00117EA1" w14:paraId="500416FE" w14:textId="77777777">
        <w:trPr>
          <w:cantSplit/>
          <w:jc w:val="center"/>
        </w:trPr>
        <w:tc>
          <w:tcPr>
            <w:tcW w:w="1843" w:type="dxa"/>
          </w:tcPr>
          <w:p w14:paraId="682CED76" w14:textId="77777777" w:rsidR="00117EA1" w:rsidRPr="00F95B02" w:rsidRDefault="00117EA1">
            <w:pPr>
              <w:pStyle w:val="TAC"/>
              <w:rPr>
                <w:rFonts w:eastAsia="SimSun"/>
                <w:lang w:eastAsia="zh-CN"/>
              </w:rPr>
            </w:pPr>
            <w:r w:rsidRPr="00F95B02">
              <w:rPr>
                <w:rFonts w:eastAsia="SimSun"/>
                <w:lang w:eastAsia="zh-CN"/>
              </w:rPr>
              <w:t>90</w:t>
            </w:r>
          </w:p>
        </w:tc>
        <w:tc>
          <w:tcPr>
            <w:tcW w:w="2552" w:type="dxa"/>
          </w:tcPr>
          <w:p w14:paraId="1E9EAB4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81E5DDF" w14:textId="77777777" w:rsidR="00117EA1" w:rsidRDefault="00117EA1">
            <w:pPr>
              <w:pStyle w:val="TAC"/>
            </w:pPr>
          </w:p>
        </w:tc>
      </w:tr>
      <w:tr w:rsidR="00117EA1" w14:paraId="561CF6B1" w14:textId="77777777">
        <w:trPr>
          <w:cantSplit/>
          <w:jc w:val="center"/>
        </w:trPr>
        <w:tc>
          <w:tcPr>
            <w:tcW w:w="1843" w:type="dxa"/>
          </w:tcPr>
          <w:p w14:paraId="47F2E617" w14:textId="77777777" w:rsidR="00117EA1" w:rsidRPr="00F95B02" w:rsidRDefault="00117EA1">
            <w:pPr>
              <w:pStyle w:val="TAC"/>
              <w:rPr>
                <w:rFonts w:eastAsia="SimSun"/>
                <w:lang w:eastAsia="zh-CN"/>
              </w:rPr>
            </w:pPr>
            <w:r w:rsidRPr="00F95B02">
              <w:rPr>
                <w:rFonts w:eastAsia="SimSun"/>
                <w:lang w:eastAsia="zh-CN"/>
              </w:rPr>
              <w:t>100</w:t>
            </w:r>
          </w:p>
        </w:tc>
        <w:tc>
          <w:tcPr>
            <w:tcW w:w="2552" w:type="dxa"/>
          </w:tcPr>
          <w:p w14:paraId="4C71D5B3"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46200998" w14:textId="77777777" w:rsidR="00117EA1" w:rsidRDefault="00117EA1">
            <w:pPr>
              <w:pStyle w:val="TAC"/>
            </w:pPr>
          </w:p>
        </w:tc>
      </w:tr>
    </w:tbl>
    <w:p w14:paraId="29ECBFD0" w14:textId="77777777" w:rsidR="00537537" w:rsidRDefault="007739F7" w:rsidP="00B9079B">
      <w:pPr>
        <w:pStyle w:val="Heading2"/>
        <w:ind w:left="576"/>
        <w:rPr>
          <w:iCs/>
        </w:rPr>
      </w:pPr>
      <w:r>
        <w:rPr>
          <w:iCs/>
        </w:rPr>
        <w:t>Blocking</w:t>
      </w:r>
    </w:p>
    <w:p w14:paraId="577EDECF" w14:textId="7B49B721" w:rsidR="007739F7" w:rsidRPr="00537537" w:rsidRDefault="0060109A" w:rsidP="00537537">
      <w:pPr>
        <w:rPr>
          <w:iCs/>
          <w:lang w:eastAsia="zh-CN"/>
        </w:rPr>
      </w:pPr>
      <w:r>
        <w:rPr>
          <w:iCs/>
          <w:lang w:eastAsia="zh-CN"/>
        </w:rPr>
        <w:t>6</w:t>
      </w:r>
      <w:r w:rsidR="00117EA1" w:rsidRPr="00537537">
        <w:rPr>
          <w:iCs/>
          <w:lang w:eastAsia="zh-CN"/>
        </w:rPr>
        <w:t>MHz channel bandwidth to be added to relevant requirements</w:t>
      </w:r>
      <w:r w:rsidR="007739F7" w:rsidRPr="00537537">
        <w:rPr>
          <w:iCs/>
          <w:lang w:eastAsia="zh-CN"/>
        </w:rPr>
        <w:t>:</w:t>
      </w:r>
    </w:p>
    <w:p w14:paraId="35388F82" w14:textId="77777777" w:rsidR="00747AB8" w:rsidRDefault="00747AB8" w:rsidP="00747AB8">
      <w:pPr>
        <w:pStyle w:val="TH"/>
      </w:pPr>
      <w:r w:rsidRPr="00F95B02">
        <w:lastRenderedPageBreak/>
        <w:t xml:space="preserve">Table </w:t>
      </w:r>
      <w:r w:rsidRPr="00F95B02">
        <w:rPr>
          <w:lang w:eastAsia="zh-CN"/>
        </w:rPr>
        <w:t>7.4.2.2</w:t>
      </w:r>
      <w:r w:rsidRPr="00F95B02">
        <w:t>-</w:t>
      </w:r>
      <w:r w:rsidRPr="00F95B02">
        <w:rPr>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747AB8" w:rsidRPr="00F95B02" w14:paraId="24208D3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5E636C2" w14:textId="77777777" w:rsidR="00747AB8" w:rsidRPr="00F95B02" w:rsidRDefault="00747AB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BCF83B8" w14:textId="77777777" w:rsidR="00747AB8" w:rsidRPr="00F95B02" w:rsidRDefault="00747AB8">
            <w:pPr>
              <w:pStyle w:val="TAH"/>
              <w:tabs>
                <w:tab w:val="left" w:pos="540"/>
                <w:tab w:val="left" w:pos="1260"/>
                <w:tab w:val="left" w:pos="1800"/>
              </w:tabs>
              <w:rPr>
                <w:lang w:val="en-US" w:eastAsia="ja-JP"/>
              </w:rPr>
            </w:pPr>
            <w:r w:rsidRPr="4E70F854">
              <w:rPr>
                <w:rFonts w:cs="Arial"/>
                <w:lang w:val="en-US"/>
              </w:rPr>
              <w:t xml:space="preserve">Interfering RB centre frequency offset to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w:t>
            </w:r>
            <w:r w:rsidRPr="4E70F854">
              <w:rPr>
                <w:lang w:val="en-US"/>
              </w:rPr>
              <w:t>(kHz) (Note 2)</w:t>
            </w:r>
          </w:p>
        </w:tc>
        <w:tc>
          <w:tcPr>
            <w:tcW w:w="2680" w:type="dxa"/>
            <w:tcBorders>
              <w:top w:val="single" w:sz="4" w:space="0" w:color="auto"/>
              <w:left w:val="single" w:sz="4" w:space="0" w:color="auto"/>
              <w:bottom w:val="single" w:sz="4" w:space="0" w:color="auto"/>
              <w:right w:val="single" w:sz="4" w:space="0" w:color="auto"/>
            </w:tcBorders>
          </w:tcPr>
          <w:p w14:paraId="62FD227A" w14:textId="77777777" w:rsidR="00747AB8" w:rsidRPr="00F95B02" w:rsidRDefault="00747AB8">
            <w:pPr>
              <w:pStyle w:val="TAH"/>
              <w:tabs>
                <w:tab w:val="left" w:pos="540"/>
                <w:tab w:val="left" w:pos="1260"/>
                <w:tab w:val="left" w:pos="1800"/>
              </w:tabs>
              <w:rPr>
                <w:lang w:eastAsia="ja-JP"/>
              </w:rPr>
            </w:pPr>
            <w:r w:rsidRPr="00F95B02">
              <w:t>Type of interfering signal</w:t>
            </w:r>
          </w:p>
        </w:tc>
      </w:tr>
      <w:tr w:rsidR="00747AB8" w:rsidRPr="00F95B02" w14:paraId="728E99A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FD76515" w14:textId="77777777" w:rsidR="00747AB8" w:rsidRPr="00834443" w:rsidRDefault="00747AB8">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554D9D23" w14:textId="77777777" w:rsidR="00747AB8" w:rsidRPr="00834443" w:rsidRDefault="00747AB8">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1D921EA2" w14:textId="77777777" w:rsidR="00747AB8" w:rsidRPr="00834443" w:rsidRDefault="00747AB8">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9ADFB4E" w14:textId="77777777" w:rsidR="00747AB8" w:rsidRPr="00834443" w:rsidRDefault="00747AB8">
            <w:pPr>
              <w:pStyle w:val="TAH"/>
              <w:tabs>
                <w:tab w:val="left" w:pos="540"/>
                <w:tab w:val="left" w:pos="1260"/>
                <w:tab w:val="left" w:pos="1800"/>
              </w:tabs>
              <w:rPr>
                <w:b w:val="0"/>
              </w:rPr>
            </w:pPr>
            <w:r w:rsidRPr="00834443">
              <w:rPr>
                <w:b w:val="0"/>
              </w:rPr>
              <w:t>3 MHz DFT-s-OFDM NR signal, 15 kHz SCS, 1 RB</w:t>
            </w:r>
          </w:p>
        </w:tc>
      </w:tr>
      <w:tr w:rsidR="00A908C6" w:rsidRPr="00F95B02" w14:paraId="7830B84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3A89B77" w14:textId="77777777" w:rsidR="00A908C6" w:rsidRPr="00F95B02" w:rsidRDefault="00A908C6">
            <w:pPr>
              <w:pStyle w:val="TAC"/>
              <w:tabs>
                <w:tab w:val="left" w:pos="540"/>
                <w:tab w:val="left" w:pos="1260"/>
                <w:tab w:val="left" w:pos="1800"/>
              </w:tabs>
              <w:rPr>
                <w:lang w:eastAsia="zh-CN"/>
              </w:rPr>
            </w:pPr>
            <w:r w:rsidRPr="00F95B02">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6610650" w14:textId="77777777" w:rsidR="00A908C6" w:rsidRPr="00F95B02" w:rsidRDefault="00A908C6">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633BFBFC" w14:textId="77777777" w:rsidR="00A908C6" w:rsidRPr="00F95B02" w:rsidRDefault="00A908C6">
            <w:pPr>
              <w:pStyle w:val="TAC"/>
              <w:tabs>
                <w:tab w:val="left" w:pos="540"/>
                <w:tab w:val="left" w:pos="1260"/>
                <w:tab w:val="left" w:pos="1800"/>
              </w:tabs>
              <w:rPr>
                <w:lang w:eastAsia="ja-JP"/>
              </w:rPr>
            </w:pPr>
            <w:r w:rsidRPr="00F95B02">
              <w:rPr>
                <w:rFonts w:cs="Arial"/>
              </w:rPr>
              <w:t>m=0, 1, 2, 3, 4, 9, 14, 19, 24</w:t>
            </w:r>
          </w:p>
        </w:tc>
        <w:tc>
          <w:tcPr>
            <w:tcW w:w="2680" w:type="dxa"/>
            <w:vMerge w:val="restart"/>
            <w:tcBorders>
              <w:top w:val="single" w:sz="4" w:space="0" w:color="auto"/>
              <w:left w:val="single" w:sz="4" w:space="0" w:color="auto"/>
              <w:right w:val="single" w:sz="4" w:space="0" w:color="auto"/>
            </w:tcBorders>
          </w:tcPr>
          <w:p w14:paraId="0F3ED2FC" w14:textId="4496EAA0" w:rsidR="00A908C6" w:rsidRPr="00F95B02" w:rsidRDefault="00A908C6">
            <w:pPr>
              <w:pStyle w:val="TAC"/>
              <w:tabs>
                <w:tab w:val="left" w:pos="540"/>
                <w:tab w:val="left" w:pos="1260"/>
                <w:tab w:val="left" w:pos="1800"/>
              </w:tabs>
              <w:rPr>
                <w:lang w:eastAsia="zh-CN"/>
              </w:rPr>
            </w:pPr>
            <w:r w:rsidRPr="00F95B02">
              <w:t xml:space="preserve">5 MHz DFT-s-OFDM </w:t>
            </w:r>
            <w:r w:rsidRPr="00F95B02">
              <w:rPr>
                <w:lang w:eastAsia="zh-CN"/>
              </w:rPr>
              <w:t>NR</w:t>
            </w:r>
            <w:r w:rsidRPr="00F95B02">
              <w:t xml:space="preserve"> signal, 15 kHz SCS, 1 RB</w:t>
            </w:r>
          </w:p>
        </w:tc>
      </w:tr>
      <w:tr w:rsidR="00A908C6" w:rsidRPr="00F95B02" w14:paraId="16F3B3EA" w14:textId="77777777" w:rsidTr="006B2D2B">
        <w:trPr>
          <w:cantSplit/>
          <w:jc w:val="center"/>
        </w:trPr>
        <w:tc>
          <w:tcPr>
            <w:tcW w:w="1689" w:type="dxa"/>
            <w:tcBorders>
              <w:top w:val="single" w:sz="4" w:space="0" w:color="auto"/>
              <w:left w:val="single" w:sz="4" w:space="0" w:color="auto"/>
              <w:bottom w:val="single" w:sz="4" w:space="0" w:color="auto"/>
              <w:right w:val="single" w:sz="4" w:space="0" w:color="auto"/>
            </w:tcBorders>
          </w:tcPr>
          <w:p w14:paraId="001983FD" w14:textId="0B09CD7D" w:rsidR="00A908C6" w:rsidRPr="00F95B02" w:rsidRDefault="00A908C6">
            <w:pPr>
              <w:pStyle w:val="TAC"/>
              <w:tabs>
                <w:tab w:val="left" w:pos="540"/>
                <w:tab w:val="left" w:pos="1260"/>
                <w:tab w:val="left" w:pos="1800"/>
              </w:tabs>
              <w:rPr>
                <w:lang w:eastAsia="zh-CN"/>
              </w:rPr>
            </w:pPr>
            <w:r>
              <w:rPr>
                <w:lang w:eastAsia="zh-CN"/>
              </w:rPr>
              <w:t xml:space="preserve">7, </w:t>
            </w:r>
            <w:r w:rsidRPr="00F95B02">
              <w:rPr>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DE92373" w14:textId="77777777" w:rsidR="00A908C6" w:rsidRPr="00F95B02" w:rsidRDefault="00A908C6">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355</w:t>
            </w:r>
            <w:r w:rsidRPr="00F95B02">
              <w:rPr>
                <w:rFonts w:cs="Arial"/>
              </w:rPr>
              <w:t>+m*180),</w:t>
            </w:r>
          </w:p>
          <w:p w14:paraId="2401E8DE" w14:textId="77777777" w:rsidR="00A908C6" w:rsidRPr="00F95B02" w:rsidRDefault="00A908C6">
            <w:pPr>
              <w:pStyle w:val="TAC"/>
              <w:keepNext w:val="0"/>
              <w:keepLines w:val="0"/>
              <w:rPr>
                <w:rFonts w:cs="Arial"/>
              </w:rPr>
            </w:pPr>
            <w:r w:rsidRPr="00F95B02">
              <w:rPr>
                <w:rFonts w:cs="Arial"/>
              </w:rPr>
              <w:t>m=0, 1, 2, 3, 4, 9, 14, 19, 24</w:t>
            </w:r>
          </w:p>
        </w:tc>
        <w:tc>
          <w:tcPr>
            <w:tcW w:w="2680" w:type="dxa"/>
            <w:vMerge/>
            <w:tcBorders>
              <w:left w:val="single" w:sz="4" w:space="0" w:color="auto"/>
              <w:bottom w:val="nil"/>
              <w:right w:val="single" w:sz="4" w:space="0" w:color="auto"/>
            </w:tcBorders>
          </w:tcPr>
          <w:p w14:paraId="784F5819" w14:textId="77777777" w:rsidR="00A908C6" w:rsidRPr="00F95B02" w:rsidRDefault="00A908C6">
            <w:pPr>
              <w:pStyle w:val="TAC"/>
              <w:tabs>
                <w:tab w:val="left" w:pos="540"/>
                <w:tab w:val="left" w:pos="1260"/>
                <w:tab w:val="left" w:pos="1800"/>
              </w:tabs>
              <w:rPr>
                <w:lang w:eastAsia="zh-CN"/>
              </w:rPr>
            </w:pPr>
          </w:p>
        </w:tc>
      </w:tr>
      <w:tr w:rsidR="00747AB8" w:rsidRPr="00F95B02" w14:paraId="077C2B8A"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E49E32A" w14:textId="121CFE38" w:rsidR="00747AB8" w:rsidRPr="00F95B02" w:rsidRDefault="00A908C6">
            <w:pPr>
              <w:pStyle w:val="TAC"/>
              <w:tabs>
                <w:tab w:val="left" w:pos="540"/>
                <w:tab w:val="left" w:pos="1260"/>
                <w:tab w:val="left" w:pos="1800"/>
              </w:tabs>
              <w:rPr>
                <w:lang w:eastAsia="zh-CN"/>
              </w:rPr>
            </w:pPr>
            <w:r w:rsidRPr="0060109A">
              <w:rPr>
                <w:color w:val="FF0000"/>
                <w:lang w:eastAsia="zh-CN"/>
              </w:rPr>
              <w:t>6,</w:t>
            </w:r>
            <w:r>
              <w:rPr>
                <w:lang w:eastAsia="zh-CN"/>
              </w:rPr>
              <w:t xml:space="preserve"> </w:t>
            </w:r>
            <w:r w:rsidR="00747AB8" w:rsidRPr="00F95B02">
              <w:rPr>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39C7CD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360</w:t>
            </w:r>
            <w:r w:rsidRPr="00F95B02">
              <w:rPr>
                <w:rFonts w:cs="Arial"/>
              </w:rPr>
              <w:t>+m*180),</w:t>
            </w:r>
          </w:p>
          <w:p w14:paraId="756E92AE"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DFE1519" w14:textId="77777777" w:rsidR="00747AB8" w:rsidRPr="00F95B02" w:rsidRDefault="00747AB8">
            <w:pPr>
              <w:pStyle w:val="TAC"/>
              <w:tabs>
                <w:tab w:val="left" w:pos="540"/>
                <w:tab w:val="left" w:pos="1260"/>
                <w:tab w:val="left" w:pos="1800"/>
              </w:tabs>
              <w:rPr>
                <w:lang w:eastAsia="zh-CN"/>
              </w:rPr>
            </w:pPr>
          </w:p>
        </w:tc>
      </w:tr>
      <w:tr w:rsidR="00747AB8" w:rsidRPr="00F95B02" w14:paraId="039CB6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19EFD3D" w14:textId="77777777" w:rsidR="00747AB8" w:rsidRPr="00F95B02" w:rsidRDefault="00747AB8">
            <w:pPr>
              <w:pStyle w:val="TAC"/>
              <w:tabs>
                <w:tab w:val="left" w:pos="540"/>
                <w:tab w:val="left" w:pos="1260"/>
                <w:tab w:val="left" w:pos="1800"/>
              </w:tabs>
              <w:rPr>
                <w:lang w:eastAsia="zh-CN"/>
              </w:rPr>
            </w:pPr>
            <w:r w:rsidRPr="00F95B02">
              <w:rPr>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B65D82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5D229647"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2EC0587" w14:textId="77777777" w:rsidR="00747AB8" w:rsidRPr="00F95B02" w:rsidRDefault="00747AB8">
            <w:pPr>
              <w:pStyle w:val="TAC"/>
              <w:tabs>
                <w:tab w:val="left" w:pos="540"/>
                <w:tab w:val="left" w:pos="1260"/>
                <w:tab w:val="left" w:pos="1800"/>
              </w:tabs>
              <w:rPr>
                <w:lang w:eastAsia="zh-CN"/>
              </w:rPr>
            </w:pPr>
          </w:p>
        </w:tc>
      </w:tr>
      <w:tr w:rsidR="00747AB8" w:rsidRPr="00F95B02" w14:paraId="0B2F4F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E1052A3" w14:textId="77777777" w:rsidR="00747AB8" w:rsidRPr="00F95B02" w:rsidRDefault="00747AB8">
            <w:pPr>
              <w:pStyle w:val="TAC"/>
              <w:tabs>
                <w:tab w:val="left" w:pos="540"/>
                <w:tab w:val="left" w:pos="1260"/>
                <w:tab w:val="left" w:pos="1800"/>
              </w:tabs>
              <w:rPr>
                <w:lang w:eastAsia="zh-CN"/>
              </w:rPr>
            </w:pPr>
            <w:r w:rsidRPr="00F95B02">
              <w:rPr>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33F1088"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569F8A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single" w:sz="4" w:space="0" w:color="auto"/>
              <w:left w:val="single" w:sz="4" w:space="0" w:color="auto"/>
              <w:bottom w:val="nil"/>
              <w:right w:val="single" w:sz="4" w:space="0" w:color="auto"/>
            </w:tcBorders>
          </w:tcPr>
          <w:p w14:paraId="2D7561A2" w14:textId="77777777" w:rsidR="00747AB8" w:rsidRPr="00F95B02" w:rsidRDefault="00747AB8">
            <w:pPr>
              <w:pStyle w:val="TAC"/>
              <w:tabs>
                <w:tab w:val="left" w:pos="540"/>
                <w:tab w:val="left" w:pos="1260"/>
                <w:tab w:val="left" w:pos="1800"/>
              </w:tabs>
              <w:rPr>
                <w:lang w:eastAsia="zh-CN"/>
              </w:rPr>
            </w:pPr>
            <w:r w:rsidRPr="00F95B02">
              <w:t xml:space="preserve">20 MHz DFT-s-OFDM </w:t>
            </w:r>
            <w:r w:rsidRPr="00F95B02">
              <w:rPr>
                <w:lang w:eastAsia="zh-CN"/>
              </w:rPr>
              <w:t>NR</w:t>
            </w:r>
            <w:r w:rsidRPr="00F95B02">
              <w:t xml:space="preserve"> signal, 15 kHz SCS, 1 RB</w:t>
            </w:r>
          </w:p>
        </w:tc>
      </w:tr>
      <w:tr w:rsidR="00747AB8" w:rsidRPr="00F95B02" w14:paraId="646C05A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107F98C" w14:textId="77777777" w:rsidR="00747AB8" w:rsidRPr="00F95B02" w:rsidRDefault="00747AB8">
            <w:pPr>
              <w:pStyle w:val="TAC"/>
              <w:tabs>
                <w:tab w:val="left" w:pos="540"/>
                <w:tab w:val="left" w:pos="1260"/>
                <w:tab w:val="left" w:pos="1800"/>
              </w:tabs>
              <w:rPr>
                <w:lang w:eastAsia="zh-CN"/>
              </w:rPr>
            </w:pPr>
            <w:r w:rsidRPr="00F95B02">
              <w:rPr>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9FD32A0"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218BD18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0BF22B19" w14:textId="77777777" w:rsidR="00747AB8" w:rsidRPr="00F95B02" w:rsidRDefault="00747AB8">
            <w:pPr>
              <w:pStyle w:val="TAC"/>
              <w:tabs>
                <w:tab w:val="left" w:pos="540"/>
                <w:tab w:val="left" w:pos="1260"/>
                <w:tab w:val="left" w:pos="1800"/>
              </w:tabs>
              <w:rPr>
                <w:lang w:eastAsia="zh-CN"/>
              </w:rPr>
            </w:pPr>
          </w:p>
        </w:tc>
      </w:tr>
      <w:tr w:rsidR="00747AB8" w:rsidRPr="00F95B02" w14:paraId="78FBAC4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216130" w14:textId="77777777" w:rsidR="00747AB8" w:rsidRPr="00F95B02" w:rsidRDefault="00747AB8">
            <w:pPr>
              <w:pStyle w:val="TAC"/>
              <w:tabs>
                <w:tab w:val="left" w:pos="540"/>
                <w:tab w:val="left" w:pos="1260"/>
                <w:tab w:val="left" w:pos="1800"/>
              </w:tabs>
              <w:rPr>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9A2489"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A787B27"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B1969C6" w14:textId="77777777" w:rsidR="00747AB8" w:rsidRPr="00F95B02" w:rsidRDefault="00747AB8">
            <w:pPr>
              <w:pStyle w:val="TAC"/>
              <w:tabs>
                <w:tab w:val="left" w:pos="540"/>
                <w:tab w:val="left" w:pos="1260"/>
                <w:tab w:val="left" w:pos="1800"/>
              </w:tabs>
              <w:rPr>
                <w:lang w:eastAsia="zh-CN"/>
              </w:rPr>
            </w:pPr>
          </w:p>
        </w:tc>
      </w:tr>
      <w:tr w:rsidR="00747AB8" w:rsidRPr="00F95B02" w14:paraId="754353A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A0C96A6" w14:textId="77777777" w:rsidR="00747AB8" w:rsidRPr="00F95B02" w:rsidRDefault="00747AB8">
            <w:pPr>
              <w:pStyle w:val="TAC"/>
              <w:tabs>
                <w:tab w:val="left" w:pos="540"/>
                <w:tab w:val="left" w:pos="1260"/>
                <w:tab w:val="left" w:pos="1800"/>
              </w:tabs>
              <w:rPr>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7FFC588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0EDC7D3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BBDA3D7" w14:textId="77777777" w:rsidR="00747AB8" w:rsidRPr="00F95B02" w:rsidRDefault="00747AB8">
            <w:pPr>
              <w:pStyle w:val="TAC"/>
              <w:tabs>
                <w:tab w:val="left" w:pos="540"/>
                <w:tab w:val="left" w:pos="1260"/>
                <w:tab w:val="left" w:pos="1800"/>
              </w:tabs>
              <w:rPr>
                <w:lang w:eastAsia="zh-CN"/>
              </w:rPr>
            </w:pPr>
          </w:p>
        </w:tc>
      </w:tr>
      <w:tr w:rsidR="00747AB8" w:rsidRPr="00F95B02" w14:paraId="511FE4DE"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2ED4B18" w14:textId="77777777" w:rsidR="00747AB8" w:rsidRPr="00F95B02" w:rsidRDefault="00747AB8">
            <w:pPr>
              <w:pStyle w:val="TAC"/>
              <w:tabs>
                <w:tab w:val="left" w:pos="540"/>
                <w:tab w:val="left" w:pos="1260"/>
                <w:tab w:val="left" w:pos="1800"/>
              </w:tabs>
              <w:rPr>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466A352"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0946532"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FAF1ED" w14:textId="77777777" w:rsidR="00747AB8" w:rsidRPr="00F95B02" w:rsidRDefault="00747AB8">
            <w:pPr>
              <w:pStyle w:val="TAC"/>
              <w:tabs>
                <w:tab w:val="left" w:pos="540"/>
                <w:tab w:val="left" w:pos="1260"/>
                <w:tab w:val="left" w:pos="1800"/>
              </w:tabs>
              <w:rPr>
                <w:lang w:eastAsia="zh-CN"/>
              </w:rPr>
            </w:pPr>
          </w:p>
        </w:tc>
      </w:tr>
      <w:tr w:rsidR="00747AB8" w:rsidRPr="00F95B02" w14:paraId="1556413B"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F9C00CC" w14:textId="77777777" w:rsidR="00747AB8" w:rsidRPr="00F95B02" w:rsidRDefault="00747AB8">
            <w:pPr>
              <w:pStyle w:val="TAC"/>
              <w:tabs>
                <w:tab w:val="left" w:pos="540"/>
                <w:tab w:val="left" w:pos="1260"/>
                <w:tab w:val="left" w:pos="1800"/>
              </w:tabs>
              <w:rPr>
                <w:lang w:eastAsia="zh-CN"/>
              </w:rPr>
            </w:pPr>
            <w:r w:rsidRPr="00F95B02">
              <w:rPr>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ED77E6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1C183B23"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8A176C5" w14:textId="77777777" w:rsidR="00747AB8" w:rsidRPr="00F95B02" w:rsidRDefault="00747AB8">
            <w:pPr>
              <w:pStyle w:val="TAC"/>
              <w:tabs>
                <w:tab w:val="left" w:pos="540"/>
                <w:tab w:val="left" w:pos="1260"/>
                <w:tab w:val="left" w:pos="1800"/>
              </w:tabs>
              <w:rPr>
                <w:lang w:eastAsia="zh-CN"/>
              </w:rPr>
            </w:pPr>
          </w:p>
        </w:tc>
      </w:tr>
      <w:tr w:rsidR="00747AB8" w:rsidRPr="00F95B02" w14:paraId="045A828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91129DC" w14:textId="77777777" w:rsidR="00747AB8" w:rsidRPr="00F95B02" w:rsidRDefault="00747AB8">
            <w:pPr>
              <w:pStyle w:val="TAC"/>
              <w:tabs>
                <w:tab w:val="left" w:pos="540"/>
                <w:tab w:val="left" w:pos="1260"/>
                <w:tab w:val="left" w:pos="1800"/>
              </w:tabs>
              <w:rPr>
                <w:lang w:eastAsia="zh-CN"/>
              </w:rPr>
            </w:pPr>
            <w:r w:rsidRPr="00F95B02">
              <w:rPr>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27FA3F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5C1A8F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17C306D" w14:textId="77777777" w:rsidR="00747AB8" w:rsidRPr="00F95B02" w:rsidRDefault="00747AB8">
            <w:pPr>
              <w:pStyle w:val="TAC"/>
              <w:tabs>
                <w:tab w:val="left" w:pos="540"/>
                <w:tab w:val="left" w:pos="1260"/>
                <w:tab w:val="left" w:pos="1800"/>
              </w:tabs>
              <w:rPr>
                <w:lang w:eastAsia="zh-CN"/>
              </w:rPr>
            </w:pPr>
          </w:p>
        </w:tc>
      </w:tr>
      <w:tr w:rsidR="00747AB8" w:rsidRPr="00F95B02" w14:paraId="1646EDC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4DCF48" w14:textId="77777777" w:rsidR="00747AB8" w:rsidRPr="00F95B02" w:rsidRDefault="00747AB8">
            <w:pPr>
              <w:pStyle w:val="TAC"/>
              <w:tabs>
                <w:tab w:val="left" w:pos="540"/>
                <w:tab w:val="left" w:pos="1260"/>
                <w:tab w:val="left" w:pos="1800"/>
              </w:tabs>
              <w:rPr>
                <w:lang w:eastAsia="zh-CN"/>
              </w:rPr>
            </w:pPr>
            <w:r w:rsidRPr="00F95B02">
              <w:rPr>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715C20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8C0EA85"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BF1CCB4" w14:textId="77777777" w:rsidR="00747AB8" w:rsidRPr="00F95B02" w:rsidRDefault="00747AB8">
            <w:pPr>
              <w:pStyle w:val="TAC"/>
              <w:tabs>
                <w:tab w:val="left" w:pos="540"/>
                <w:tab w:val="left" w:pos="1260"/>
                <w:tab w:val="left" w:pos="1800"/>
              </w:tabs>
              <w:rPr>
                <w:lang w:eastAsia="zh-CN"/>
              </w:rPr>
            </w:pPr>
          </w:p>
        </w:tc>
      </w:tr>
      <w:tr w:rsidR="00747AB8" w:rsidRPr="00F95B02" w14:paraId="4A39CB67"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A1DDE90" w14:textId="77777777" w:rsidR="00747AB8" w:rsidRPr="00F95B02" w:rsidRDefault="00747AB8">
            <w:pPr>
              <w:pStyle w:val="TAC"/>
              <w:tabs>
                <w:tab w:val="left" w:pos="540"/>
                <w:tab w:val="left" w:pos="1260"/>
                <w:tab w:val="left" w:pos="1800"/>
              </w:tabs>
              <w:rPr>
                <w:lang w:eastAsia="zh-CN"/>
              </w:rPr>
            </w:pPr>
            <w:r w:rsidRPr="00F95B02">
              <w:rPr>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6F01547"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636D0BE6"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96E5EDA" w14:textId="77777777" w:rsidR="00747AB8" w:rsidRPr="00F95B02" w:rsidRDefault="00747AB8">
            <w:pPr>
              <w:pStyle w:val="TAC"/>
              <w:tabs>
                <w:tab w:val="left" w:pos="540"/>
                <w:tab w:val="left" w:pos="1260"/>
                <w:tab w:val="left" w:pos="1800"/>
              </w:tabs>
              <w:rPr>
                <w:lang w:eastAsia="zh-CN"/>
              </w:rPr>
            </w:pPr>
          </w:p>
        </w:tc>
      </w:tr>
      <w:tr w:rsidR="00747AB8" w:rsidRPr="00F95B02" w14:paraId="2408CFEC"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63D1213" w14:textId="77777777" w:rsidR="00747AB8" w:rsidRPr="00F95B02" w:rsidRDefault="00747AB8">
            <w:pPr>
              <w:pStyle w:val="TAC"/>
              <w:tabs>
                <w:tab w:val="left" w:pos="540"/>
                <w:tab w:val="left" w:pos="1260"/>
                <w:tab w:val="left" w:pos="1800"/>
              </w:tabs>
              <w:rPr>
                <w:lang w:eastAsia="zh-CN"/>
              </w:rPr>
            </w:pPr>
            <w:r w:rsidRPr="00F95B02">
              <w:rPr>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0FEB2CB6"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C1EF25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5A44FF73" w14:textId="77777777" w:rsidR="00747AB8" w:rsidRPr="00F95B02" w:rsidRDefault="00747AB8">
            <w:pPr>
              <w:pStyle w:val="TAC"/>
              <w:tabs>
                <w:tab w:val="left" w:pos="540"/>
                <w:tab w:val="left" w:pos="1260"/>
                <w:tab w:val="left" w:pos="1800"/>
              </w:tabs>
              <w:rPr>
                <w:lang w:eastAsia="zh-CN"/>
              </w:rPr>
            </w:pPr>
          </w:p>
        </w:tc>
      </w:tr>
      <w:tr w:rsidR="00747AB8" w:rsidRPr="00F95B02" w14:paraId="3059FB7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11D4EDB" w14:textId="77777777" w:rsidR="00747AB8" w:rsidRPr="00F95B02" w:rsidRDefault="00747AB8">
            <w:pPr>
              <w:pStyle w:val="TAC"/>
              <w:tabs>
                <w:tab w:val="left" w:pos="540"/>
                <w:tab w:val="left" w:pos="1260"/>
                <w:tab w:val="left" w:pos="1800"/>
              </w:tabs>
              <w:rPr>
                <w:lang w:eastAsia="zh-CN"/>
              </w:rPr>
            </w:pPr>
            <w:r w:rsidRPr="00F95B02">
              <w:rPr>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5C66CAEC"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E83B5B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4DE048E9" w14:textId="77777777" w:rsidR="00747AB8" w:rsidRPr="00F95B02" w:rsidRDefault="00747AB8">
            <w:pPr>
              <w:pStyle w:val="TAC"/>
              <w:tabs>
                <w:tab w:val="left" w:pos="540"/>
                <w:tab w:val="left" w:pos="1260"/>
                <w:tab w:val="left" w:pos="1800"/>
              </w:tabs>
              <w:rPr>
                <w:lang w:eastAsia="zh-CN"/>
              </w:rPr>
            </w:pPr>
          </w:p>
        </w:tc>
      </w:tr>
      <w:tr w:rsidR="00747AB8" w:rsidRPr="00F95B02" w14:paraId="56826293"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071108DB" w14:textId="369FF30F" w:rsidR="00747AB8" w:rsidRPr="00F95B02" w:rsidRDefault="00747AB8">
            <w:pPr>
              <w:pStyle w:val="TAN"/>
            </w:pPr>
            <w:r w:rsidRPr="4B69C1E8">
              <w:rPr>
                <w:lang w:val="en-GB"/>
              </w:rPr>
              <w:t>NOTE 1:</w:t>
            </w:r>
            <w:r w:rsidRPr="00F95B02">
              <w:tab/>
            </w:r>
            <w:r w:rsidRPr="4B69C1E8">
              <w:rPr>
                <w:lang w:val="en-GB"/>
              </w:rPr>
              <w:t xml:space="preserve">Interfering signal consisting of one resource block positioned at the stated offset, the </w:t>
            </w:r>
            <w:r w:rsidRPr="4B69C1E8">
              <w:rPr>
                <w:i/>
                <w:lang w:val="en-GB"/>
              </w:rPr>
              <w:t>channel bandwidth</w:t>
            </w:r>
            <w:r w:rsidRPr="4B69C1E8">
              <w:rPr>
                <w:lang w:val="en-GB"/>
              </w:rPr>
              <w:t xml:space="preserve"> of the interfering signal is located adjacently to the lower/upper </w:t>
            </w:r>
            <w:r w:rsidRPr="4B69C1E8">
              <w:rPr>
                <w:i/>
                <w:lang w:val="en-GB"/>
              </w:rPr>
              <w:t>Base Station RF Bandwidth edge</w:t>
            </w:r>
            <w:r w:rsidRPr="4B69C1E8">
              <w:rPr>
                <w:rFonts w:cs="Arial"/>
                <w:lang w:val="en-GB"/>
              </w:rPr>
              <w:t xml:space="preserve"> or </w:t>
            </w:r>
            <w:r w:rsidRPr="4B69C1E8">
              <w:rPr>
                <w:rFonts w:cs="Arial"/>
                <w:i/>
                <w:lang w:val="en-GB"/>
              </w:rPr>
              <w:t xml:space="preserve">sub-block </w:t>
            </w:r>
            <w:r w:rsidRPr="4B69C1E8">
              <w:rPr>
                <w:rFonts w:cs="Arial"/>
                <w:lang w:val="en-GB"/>
              </w:rPr>
              <w:t xml:space="preserve">edge inside a </w:t>
            </w:r>
            <w:r w:rsidRPr="4B69C1E8">
              <w:rPr>
                <w:rFonts w:cs="Arial"/>
                <w:i/>
                <w:lang w:val="en-GB"/>
              </w:rPr>
              <w:t>sub-block gap</w:t>
            </w:r>
            <w:r w:rsidRPr="4B69C1E8">
              <w:rPr>
                <w:lang w:val="en-GB"/>
              </w:rPr>
              <w:t xml:space="preserve">. </w:t>
            </w:r>
          </w:p>
          <w:p w14:paraId="338D805E" w14:textId="37D9608B" w:rsidR="00747AB8" w:rsidRPr="00F95B02" w:rsidRDefault="00747AB8">
            <w:pPr>
              <w:pStyle w:val="TAN"/>
              <w:rPr>
                <w:lang w:val="en-GB" w:eastAsia="zh-CN"/>
              </w:rPr>
            </w:pPr>
            <w:r w:rsidRPr="4B69C1E8">
              <w:rPr>
                <w:lang w:val="en-GB"/>
              </w:rPr>
              <w:t>NOTE 2:</w:t>
            </w:r>
            <w:r>
              <w:tab/>
            </w:r>
            <w:r w:rsidRPr="4B69C1E8">
              <w:rPr>
                <w:lang w:val="en-GB"/>
              </w:rPr>
              <w:t>The centre of the interfering RB refers to the frequency location between the two central subcarriers.</w:t>
            </w:r>
          </w:p>
        </w:tc>
      </w:tr>
    </w:tbl>
    <w:p w14:paraId="6916CAB1" w14:textId="77777777" w:rsidR="00537537" w:rsidRDefault="007739F7" w:rsidP="00B9079B">
      <w:pPr>
        <w:pStyle w:val="Heading2"/>
        <w:ind w:left="576"/>
        <w:rPr>
          <w:iCs/>
        </w:rPr>
      </w:pPr>
      <w:r>
        <w:rPr>
          <w:iCs/>
        </w:rPr>
        <w:t xml:space="preserve">Receiver </w:t>
      </w:r>
      <w:r w:rsidR="00947997">
        <w:rPr>
          <w:iCs/>
        </w:rPr>
        <w:t>intermodulation</w:t>
      </w:r>
    </w:p>
    <w:p w14:paraId="2A5C94F1" w14:textId="2E374254" w:rsidR="007739F7" w:rsidRPr="00537537" w:rsidRDefault="0060109A" w:rsidP="00537537">
      <w:pPr>
        <w:rPr>
          <w:iCs/>
          <w:lang w:eastAsia="zh-CN"/>
        </w:rPr>
      </w:pPr>
      <w:r>
        <w:rPr>
          <w:iCs/>
          <w:lang w:eastAsia="zh-CN"/>
        </w:rPr>
        <w:t>6</w:t>
      </w:r>
      <w:r w:rsidR="00947997" w:rsidRPr="00537537">
        <w:rPr>
          <w:iCs/>
          <w:lang w:eastAsia="zh-CN"/>
        </w:rPr>
        <w:t>MHz channel bandwidth to be added to relevant requirements</w:t>
      </w:r>
      <w:r w:rsidR="007739F7" w:rsidRPr="00537537">
        <w:rPr>
          <w:iCs/>
          <w:lang w:eastAsia="zh-CN"/>
        </w:rPr>
        <w:t>:</w:t>
      </w:r>
    </w:p>
    <w:p w14:paraId="7A3D2207" w14:textId="77777777" w:rsidR="004A2390" w:rsidRDefault="004A2390" w:rsidP="004A2390">
      <w:pPr>
        <w:pStyle w:val="TH"/>
        <w:ind w:left="720"/>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5E42CC2C" w14:textId="77777777">
        <w:trPr>
          <w:cantSplit/>
          <w:jc w:val="center"/>
        </w:trPr>
        <w:tc>
          <w:tcPr>
            <w:tcW w:w="1467" w:type="dxa"/>
            <w:tcBorders>
              <w:bottom w:val="single" w:sz="4" w:space="0" w:color="auto"/>
            </w:tcBorders>
            <w:vAlign w:val="center"/>
          </w:tcPr>
          <w:p w14:paraId="164F6939" w14:textId="77777777" w:rsidR="004A2390" w:rsidRPr="00F95B02"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F845ACA" w14:textId="77777777" w:rsidR="004A2390" w:rsidRPr="00F95B02" w:rsidRDefault="004A2390">
            <w:pPr>
              <w:pStyle w:val="TAH"/>
            </w:pPr>
            <w:r w:rsidRPr="4E70F854">
              <w:rPr>
                <w:rFonts w:cs="Arial"/>
                <w:lang w:val="en-US"/>
              </w:rPr>
              <w:t xml:space="preserve">Interfering signal centre frequency offset from the lower/upper </w:t>
            </w:r>
            <w:r w:rsidRPr="4E70F854">
              <w:rPr>
                <w:rFonts w:cs="Arial"/>
                <w:i/>
                <w:lang w:val="en-US"/>
              </w:rPr>
              <w:t>Base Station RF Bandwidth</w:t>
            </w:r>
            <w:r w:rsidRPr="4E70F854">
              <w:rPr>
                <w:rFonts w:cs="Arial"/>
                <w:lang w:val="en-US"/>
              </w:rPr>
              <w:t xml:space="preserve"> edge (MHz)</w:t>
            </w:r>
          </w:p>
        </w:tc>
        <w:tc>
          <w:tcPr>
            <w:tcW w:w="2503" w:type="dxa"/>
            <w:vAlign w:val="center"/>
          </w:tcPr>
          <w:p w14:paraId="139BE23C" w14:textId="77777777" w:rsidR="004A2390" w:rsidRPr="00F95B02" w:rsidRDefault="004A2390">
            <w:pPr>
              <w:pStyle w:val="TAH"/>
            </w:pPr>
            <w:r w:rsidRPr="00F95B02">
              <w:rPr>
                <w:rFonts w:cs="Arial"/>
              </w:rPr>
              <w:t>Type of interfering signal (Note 3)</w:t>
            </w:r>
          </w:p>
        </w:tc>
      </w:tr>
      <w:tr w:rsidR="004A2390" w:rsidRPr="00F95B02" w14:paraId="5FEF8546" w14:textId="77777777">
        <w:trPr>
          <w:cantSplit/>
          <w:jc w:val="center"/>
        </w:trPr>
        <w:tc>
          <w:tcPr>
            <w:tcW w:w="1467" w:type="dxa"/>
            <w:vMerge w:val="restart"/>
          </w:tcPr>
          <w:p w14:paraId="439F8C8D" w14:textId="77777777" w:rsidR="004A2390" w:rsidRPr="00320487" w:rsidRDefault="004A2390">
            <w:pPr>
              <w:pStyle w:val="TAH"/>
              <w:rPr>
                <w:b w:val="0"/>
              </w:rPr>
            </w:pPr>
            <w:r w:rsidRPr="00320487">
              <w:rPr>
                <w:b w:val="0"/>
              </w:rPr>
              <w:t>3</w:t>
            </w:r>
          </w:p>
        </w:tc>
        <w:tc>
          <w:tcPr>
            <w:tcW w:w="1907" w:type="dxa"/>
          </w:tcPr>
          <w:p w14:paraId="5ADFCB85" w14:textId="77777777" w:rsidR="004A2390" w:rsidRPr="00320487" w:rsidRDefault="004A2390">
            <w:pPr>
              <w:pStyle w:val="TAH"/>
              <w:rPr>
                <w:b w:val="0"/>
              </w:rPr>
            </w:pPr>
            <w:r w:rsidRPr="00320487">
              <w:rPr>
                <w:b w:val="0"/>
              </w:rPr>
              <w:t>±4.5</w:t>
            </w:r>
          </w:p>
        </w:tc>
        <w:tc>
          <w:tcPr>
            <w:tcW w:w="2503" w:type="dxa"/>
          </w:tcPr>
          <w:p w14:paraId="568FA666" w14:textId="77777777" w:rsidR="004A2390" w:rsidRPr="00320487" w:rsidRDefault="004A2390">
            <w:pPr>
              <w:pStyle w:val="TAH"/>
              <w:rPr>
                <w:b w:val="0"/>
              </w:rPr>
            </w:pPr>
            <w:r w:rsidRPr="00320487">
              <w:rPr>
                <w:b w:val="0"/>
              </w:rPr>
              <w:t>CW</w:t>
            </w:r>
          </w:p>
        </w:tc>
      </w:tr>
      <w:tr w:rsidR="004A2390" w:rsidRPr="00F95B02" w14:paraId="5B408806" w14:textId="77777777" w:rsidTr="4B69C1E8">
        <w:trPr>
          <w:cantSplit/>
          <w:jc w:val="center"/>
        </w:trPr>
        <w:tc>
          <w:tcPr>
            <w:tcW w:w="1467" w:type="dxa"/>
            <w:vMerge/>
          </w:tcPr>
          <w:p w14:paraId="02D8AFB1" w14:textId="77777777" w:rsidR="004A2390" w:rsidRPr="00320487" w:rsidRDefault="004A2390">
            <w:pPr>
              <w:pStyle w:val="TAH"/>
              <w:rPr>
                <w:b w:val="0"/>
              </w:rPr>
            </w:pPr>
          </w:p>
        </w:tc>
        <w:tc>
          <w:tcPr>
            <w:tcW w:w="1907" w:type="dxa"/>
          </w:tcPr>
          <w:p w14:paraId="4DD8C3EF" w14:textId="77777777" w:rsidR="004A2390" w:rsidRPr="00320487" w:rsidRDefault="004A2390">
            <w:pPr>
              <w:pStyle w:val="TAH"/>
              <w:rPr>
                <w:b w:val="0"/>
              </w:rPr>
            </w:pPr>
            <w:r w:rsidRPr="00320487">
              <w:rPr>
                <w:b w:val="0"/>
              </w:rPr>
              <w:t>±10.5</w:t>
            </w:r>
          </w:p>
        </w:tc>
        <w:tc>
          <w:tcPr>
            <w:tcW w:w="2503" w:type="dxa"/>
          </w:tcPr>
          <w:p w14:paraId="0FE18F3B" w14:textId="25682104" w:rsidR="004A2390" w:rsidRPr="00320487" w:rsidRDefault="004A2390">
            <w:pPr>
              <w:pStyle w:val="TAH"/>
              <w:rPr>
                <w:b w:val="0"/>
                <w:lang w:val="en-GB"/>
              </w:rPr>
            </w:pPr>
            <w:r w:rsidRPr="4B69C1E8">
              <w:rPr>
                <w:b w:val="0"/>
                <w:lang w:val="en-GB"/>
              </w:rPr>
              <w:t xml:space="preserve">3 MHz DFT-s-OFDM NR </w:t>
            </w:r>
            <w:proofErr w:type="gramStart"/>
            <w:r w:rsidRPr="4B69C1E8">
              <w:rPr>
                <w:b w:val="0"/>
                <w:lang w:val="en-GB"/>
              </w:rPr>
              <w:t>signal</w:t>
            </w:r>
            <w:proofErr w:type="gramEnd"/>
          </w:p>
        </w:tc>
      </w:tr>
      <w:tr w:rsidR="004A2390" w:rsidRPr="00F95B02" w14:paraId="1B156BBD" w14:textId="77777777">
        <w:trPr>
          <w:cantSplit/>
          <w:jc w:val="center"/>
        </w:trPr>
        <w:tc>
          <w:tcPr>
            <w:tcW w:w="1467" w:type="dxa"/>
            <w:tcBorders>
              <w:bottom w:val="nil"/>
            </w:tcBorders>
            <w:vAlign w:val="center"/>
          </w:tcPr>
          <w:p w14:paraId="55AF33DB" w14:textId="77777777" w:rsidR="004A2390" w:rsidRPr="00F95B02" w:rsidRDefault="004A2390">
            <w:pPr>
              <w:pStyle w:val="TAC"/>
            </w:pPr>
            <w:r w:rsidRPr="00F95B02">
              <w:rPr>
                <w:rFonts w:cs="Arial"/>
              </w:rPr>
              <w:t>5</w:t>
            </w:r>
          </w:p>
        </w:tc>
        <w:tc>
          <w:tcPr>
            <w:tcW w:w="1907" w:type="dxa"/>
            <w:vAlign w:val="center"/>
          </w:tcPr>
          <w:p w14:paraId="3D65450E" w14:textId="77777777" w:rsidR="004A2390" w:rsidRPr="00F95B02" w:rsidRDefault="004A2390">
            <w:pPr>
              <w:pStyle w:val="TAC"/>
            </w:pPr>
            <w:r w:rsidRPr="00F95B02">
              <w:rPr>
                <w:rFonts w:cs="Arial"/>
              </w:rPr>
              <w:t>±7.5</w:t>
            </w:r>
          </w:p>
        </w:tc>
        <w:tc>
          <w:tcPr>
            <w:tcW w:w="2503" w:type="dxa"/>
            <w:vAlign w:val="center"/>
          </w:tcPr>
          <w:p w14:paraId="71170486" w14:textId="77777777" w:rsidR="004A2390" w:rsidRPr="00F95B02" w:rsidRDefault="004A2390">
            <w:pPr>
              <w:pStyle w:val="TAC"/>
            </w:pPr>
            <w:r w:rsidRPr="00F95B02">
              <w:rPr>
                <w:rFonts w:cs="Arial"/>
              </w:rPr>
              <w:t>CW</w:t>
            </w:r>
          </w:p>
        </w:tc>
      </w:tr>
      <w:tr w:rsidR="004A2390" w:rsidRPr="00F95B02" w14:paraId="186D5B26" w14:textId="77777777">
        <w:trPr>
          <w:cantSplit/>
          <w:jc w:val="center"/>
        </w:trPr>
        <w:tc>
          <w:tcPr>
            <w:tcW w:w="1467" w:type="dxa"/>
            <w:tcBorders>
              <w:top w:val="nil"/>
              <w:bottom w:val="single" w:sz="4" w:space="0" w:color="auto"/>
            </w:tcBorders>
            <w:vAlign w:val="center"/>
          </w:tcPr>
          <w:p w14:paraId="1FD2EA3C" w14:textId="77777777" w:rsidR="004A2390" w:rsidRPr="00F95B02" w:rsidRDefault="004A2390">
            <w:pPr>
              <w:pStyle w:val="TAC"/>
            </w:pPr>
          </w:p>
        </w:tc>
        <w:tc>
          <w:tcPr>
            <w:tcW w:w="1907" w:type="dxa"/>
            <w:vAlign w:val="center"/>
          </w:tcPr>
          <w:p w14:paraId="7970B897" w14:textId="77777777" w:rsidR="004A2390" w:rsidRPr="00F95B02" w:rsidRDefault="004A2390">
            <w:pPr>
              <w:pStyle w:val="TAC"/>
              <w:rPr>
                <w:rFonts w:cs="Arial"/>
              </w:rPr>
            </w:pPr>
            <w:r w:rsidRPr="00F95B02">
              <w:rPr>
                <w:rFonts w:cs="Arial"/>
              </w:rPr>
              <w:t>±17.5</w:t>
            </w:r>
          </w:p>
        </w:tc>
        <w:tc>
          <w:tcPr>
            <w:tcW w:w="2503" w:type="dxa"/>
            <w:vAlign w:val="center"/>
          </w:tcPr>
          <w:p w14:paraId="74666CEB"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1DA82F7C" w14:textId="77777777" w:rsidTr="00317D31">
        <w:trPr>
          <w:cantSplit/>
          <w:jc w:val="center"/>
        </w:trPr>
        <w:tc>
          <w:tcPr>
            <w:tcW w:w="1467" w:type="dxa"/>
            <w:vMerge w:val="restart"/>
            <w:tcBorders>
              <w:top w:val="nil"/>
            </w:tcBorders>
            <w:vAlign w:val="center"/>
          </w:tcPr>
          <w:p w14:paraId="69FC08A4" w14:textId="5047AABF" w:rsidR="0060109A" w:rsidRPr="0060109A" w:rsidRDefault="0060109A" w:rsidP="0060109A">
            <w:pPr>
              <w:pStyle w:val="TAC"/>
              <w:rPr>
                <w:color w:val="FF0000"/>
              </w:rPr>
            </w:pPr>
            <w:r>
              <w:rPr>
                <w:color w:val="FF0000"/>
              </w:rPr>
              <w:t>6</w:t>
            </w:r>
          </w:p>
        </w:tc>
        <w:tc>
          <w:tcPr>
            <w:tcW w:w="1907" w:type="dxa"/>
            <w:vAlign w:val="center"/>
          </w:tcPr>
          <w:p w14:paraId="04E45BDD" w14:textId="686E33E1" w:rsidR="0060109A" w:rsidRPr="0060109A" w:rsidRDefault="0060109A" w:rsidP="0060109A">
            <w:pPr>
              <w:pStyle w:val="TAC"/>
              <w:rPr>
                <w:rFonts w:cs="Arial"/>
                <w:color w:val="FF0000"/>
              </w:rPr>
            </w:pPr>
            <w:r w:rsidRPr="0060109A">
              <w:rPr>
                <w:rFonts w:cs="Arial"/>
                <w:color w:val="FF0000"/>
              </w:rPr>
              <w:t>±7.4</w:t>
            </w:r>
            <w:r>
              <w:rPr>
                <w:rFonts w:cs="Arial"/>
                <w:color w:val="FF0000"/>
              </w:rPr>
              <w:t>7</w:t>
            </w:r>
            <w:r w:rsidRPr="0060109A">
              <w:rPr>
                <w:rFonts w:cs="Arial"/>
                <w:color w:val="FF0000"/>
              </w:rPr>
              <w:t>5</w:t>
            </w:r>
          </w:p>
        </w:tc>
        <w:tc>
          <w:tcPr>
            <w:tcW w:w="2503" w:type="dxa"/>
            <w:vAlign w:val="center"/>
          </w:tcPr>
          <w:p w14:paraId="47A4F06C" w14:textId="2D847A98" w:rsidR="0060109A" w:rsidRPr="0060109A" w:rsidRDefault="0060109A" w:rsidP="0060109A">
            <w:pPr>
              <w:pStyle w:val="TAC"/>
              <w:rPr>
                <w:rFonts w:cs="Arial"/>
                <w:color w:val="FF0000"/>
              </w:rPr>
            </w:pPr>
            <w:r w:rsidRPr="0060109A">
              <w:rPr>
                <w:color w:val="FF0000"/>
              </w:rPr>
              <w:t>CW</w:t>
            </w:r>
          </w:p>
        </w:tc>
      </w:tr>
      <w:tr w:rsidR="0060109A" w:rsidRPr="00F95B02" w14:paraId="3F0342CF" w14:textId="77777777" w:rsidTr="00317D31">
        <w:trPr>
          <w:cantSplit/>
          <w:jc w:val="center"/>
        </w:trPr>
        <w:tc>
          <w:tcPr>
            <w:tcW w:w="1467" w:type="dxa"/>
            <w:vMerge/>
            <w:tcBorders>
              <w:bottom w:val="single" w:sz="4" w:space="0" w:color="auto"/>
            </w:tcBorders>
            <w:vAlign w:val="center"/>
          </w:tcPr>
          <w:p w14:paraId="2915DCFB" w14:textId="77777777" w:rsidR="0060109A" w:rsidRPr="0060109A" w:rsidRDefault="0060109A" w:rsidP="0060109A">
            <w:pPr>
              <w:pStyle w:val="TAC"/>
              <w:rPr>
                <w:color w:val="FF0000"/>
              </w:rPr>
            </w:pPr>
          </w:p>
        </w:tc>
        <w:tc>
          <w:tcPr>
            <w:tcW w:w="1907" w:type="dxa"/>
            <w:vAlign w:val="center"/>
          </w:tcPr>
          <w:p w14:paraId="46CB4B92" w14:textId="4E5FE439" w:rsidR="0060109A" w:rsidRPr="0060109A" w:rsidRDefault="0060109A" w:rsidP="0060109A">
            <w:pPr>
              <w:pStyle w:val="TAC"/>
              <w:rPr>
                <w:rFonts w:cs="Arial"/>
                <w:color w:val="FF0000"/>
              </w:rPr>
            </w:pPr>
            <w:r w:rsidRPr="0060109A">
              <w:rPr>
                <w:color w:val="FF0000"/>
              </w:rPr>
              <w:t>±17.5</w:t>
            </w:r>
          </w:p>
        </w:tc>
        <w:tc>
          <w:tcPr>
            <w:tcW w:w="2503" w:type="dxa"/>
            <w:vAlign w:val="center"/>
          </w:tcPr>
          <w:p w14:paraId="001EF756" w14:textId="4FC331BA" w:rsidR="0060109A" w:rsidRPr="0060109A" w:rsidRDefault="0060109A" w:rsidP="0060109A">
            <w:pPr>
              <w:pStyle w:val="TAC"/>
              <w:rPr>
                <w:rFonts w:cs="Arial"/>
                <w:color w:val="FF0000"/>
              </w:rPr>
            </w:pPr>
            <w:r w:rsidRPr="0060109A">
              <w:rPr>
                <w:color w:val="FF0000"/>
              </w:rPr>
              <w:t>5 MHz DFT-s-OFDM NR signal (Note 1)</w:t>
            </w:r>
          </w:p>
        </w:tc>
      </w:tr>
      <w:tr w:rsidR="0060109A" w:rsidRPr="00F95B02" w14:paraId="628231B0" w14:textId="77777777">
        <w:trPr>
          <w:cantSplit/>
          <w:jc w:val="center"/>
        </w:trPr>
        <w:tc>
          <w:tcPr>
            <w:tcW w:w="1467" w:type="dxa"/>
            <w:vMerge w:val="restart"/>
            <w:tcBorders>
              <w:top w:val="nil"/>
            </w:tcBorders>
            <w:vAlign w:val="center"/>
          </w:tcPr>
          <w:p w14:paraId="118036AD" w14:textId="0B78824E" w:rsidR="0060109A" w:rsidRPr="0060109A" w:rsidRDefault="0060109A" w:rsidP="0060109A">
            <w:pPr>
              <w:pStyle w:val="TAC"/>
            </w:pPr>
            <w:r w:rsidRPr="0060109A">
              <w:t>7</w:t>
            </w:r>
          </w:p>
        </w:tc>
        <w:tc>
          <w:tcPr>
            <w:tcW w:w="1907" w:type="dxa"/>
            <w:vAlign w:val="center"/>
          </w:tcPr>
          <w:p w14:paraId="7EBE35B4" w14:textId="0D688C25" w:rsidR="0060109A" w:rsidRPr="0060109A" w:rsidRDefault="0060109A" w:rsidP="0060109A">
            <w:pPr>
              <w:pStyle w:val="TAC"/>
            </w:pPr>
            <w:r w:rsidRPr="00F95B02">
              <w:rPr>
                <w:rFonts w:cs="Arial"/>
              </w:rPr>
              <w:t>±7.</w:t>
            </w:r>
            <w:r>
              <w:rPr>
                <w:rFonts w:cs="Arial"/>
              </w:rPr>
              <w:t>4</w:t>
            </w:r>
            <w:r w:rsidRPr="00F95B02">
              <w:rPr>
                <w:rFonts w:cs="Arial"/>
              </w:rPr>
              <w:t>5</w:t>
            </w:r>
          </w:p>
        </w:tc>
        <w:tc>
          <w:tcPr>
            <w:tcW w:w="2503" w:type="dxa"/>
            <w:vAlign w:val="center"/>
          </w:tcPr>
          <w:p w14:paraId="621F36B2" w14:textId="5CA8765D" w:rsidR="0060109A" w:rsidRPr="0060109A" w:rsidRDefault="0060109A" w:rsidP="0060109A">
            <w:pPr>
              <w:pStyle w:val="TAC"/>
            </w:pPr>
            <w:r w:rsidRPr="0060109A">
              <w:t>CW</w:t>
            </w:r>
          </w:p>
        </w:tc>
      </w:tr>
      <w:tr w:rsidR="0060109A" w:rsidRPr="00F95B02" w14:paraId="1C27DD88" w14:textId="77777777" w:rsidTr="4B69C1E8">
        <w:trPr>
          <w:cantSplit/>
          <w:jc w:val="center"/>
        </w:trPr>
        <w:tc>
          <w:tcPr>
            <w:tcW w:w="1467" w:type="dxa"/>
            <w:vMerge/>
            <w:vAlign w:val="center"/>
          </w:tcPr>
          <w:p w14:paraId="607813F5" w14:textId="77777777" w:rsidR="0060109A" w:rsidRPr="0060109A" w:rsidRDefault="0060109A" w:rsidP="0060109A">
            <w:pPr>
              <w:pStyle w:val="TAC"/>
            </w:pPr>
          </w:p>
        </w:tc>
        <w:tc>
          <w:tcPr>
            <w:tcW w:w="1907" w:type="dxa"/>
            <w:vAlign w:val="center"/>
          </w:tcPr>
          <w:p w14:paraId="79A27BF6" w14:textId="4C2BF84B" w:rsidR="0060109A" w:rsidRPr="0060109A" w:rsidRDefault="0060109A" w:rsidP="0060109A">
            <w:pPr>
              <w:pStyle w:val="TAC"/>
            </w:pPr>
            <w:r w:rsidRPr="0060109A">
              <w:t>±17.5</w:t>
            </w:r>
          </w:p>
        </w:tc>
        <w:tc>
          <w:tcPr>
            <w:tcW w:w="2503" w:type="dxa"/>
            <w:vAlign w:val="center"/>
          </w:tcPr>
          <w:p w14:paraId="697A8407" w14:textId="4DE12A24" w:rsidR="0060109A" w:rsidRPr="0060109A" w:rsidRDefault="0060109A" w:rsidP="0060109A">
            <w:pPr>
              <w:pStyle w:val="TAC"/>
            </w:pPr>
            <w:r w:rsidRPr="0060109A">
              <w:t>5 MHz DFT-s-OFDM NR signal (Note 1)</w:t>
            </w:r>
          </w:p>
        </w:tc>
      </w:tr>
      <w:tr w:rsidR="0060109A" w:rsidRPr="00F95B02" w14:paraId="3189DCB2" w14:textId="77777777">
        <w:trPr>
          <w:cantSplit/>
          <w:jc w:val="center"/>
        </w:trPr>
        <w:tc>
          <w:tcPr>
            <w:tcW w:w="1467" w:type="dxa"/>
            <w:tcBorders>
              <w:bottom w:val="nil"/>
            </w:tcBorders>
            <w:vAlign w:val="center"/>
          </w:tcPr>
          <w:p w14:paraId="364E8A4F" w14:textId="77777777" w:rsidR="0060109A" w:rsidRPr="00F95B02" w:rsidRDefault="0060109A" w:rsidP="0060109A">
            <w:pPr>
              <w:pStyle w:val="TAC"/>
            </w:pPr>
            <w:r w:rsidRPr="00F95B02">
              <w:rPr>
                <w:rFonts w:cs="Arial"/>
              </w:rPr>
              <w:t>10</w:t>
            </w:r>
          </w:p>
        </w:tc>
        <w:tc>
          <w:tcPr>
            <w:tcW w:w="1907" w:type="dxa"/>
            <w:vAlign w:val="center"/>
          </w:tcPr>
          <w:p w14:paraId="7E1CD9CE" w14:textId="77777777" w:rsidR="0060109A" w:rsidRPr="00F95B02" w:rsidRDefault="0060109A" w:rsidP="0060109A">
            <w:pPr>
              <w:pStyle w:val="TAC"/>
              <w:rPr>
                <w:rFonts w:cs="Arial"/>
              </w:rPr>
            </w:pPr>
            <w:r w:rsidRPr="00F95B02">
              <w:rPr>
                <w:rFonts w:cs="Arial"/>
              </w:rPr>
              <w:t>±7.465</w:t>
            </w:r>
          </w:p>
        </w:tc>
        <w:tc>
          <w:tcPr>
            <w:tcW w:w="2503" w:type="dxa"/>
            <w:vAlign w:val="center"/>
          </w:tcPr>
          <w:p w14:paraId="33DC9D43" w14:textId="77777777" w:rsidR="0060109A" w:rsidRPr="00F95B02" w:rsidRDefault="0060109A" w:rsidP="0060109A">
            <w:pPr>
              <w:pStyle w:val="TAC"/>
              <w:rPr>
                <w:rFonts w:cs="Arial"/>
              </w:rPr>
            </w:pPr>
            <w:r w:rsidRPr="00F95B02">
              <w:rPr>
                <w:rFonts w:cs="Arial"/>
              </w:rPr>
              <w:t>CW</w:t>
            </w:r>
          </w:p>
        </w:tc>
      </w:tr>
      <w:tr w:rsidR="0060109A" w:rsidRPr="00F95B02" w14:paraId="6AE35E12" w14:textId="77777777">
        <w:trPr>
          <w:cantSplit/>
          <w:jc w:val="center"/>
        </w:trPr>
        <w:tc>
          <w:tcPr>
            <w:tcW w:w="1467" w:type="dxa"/>
            <w:tcBorders>
              <w:top w:val="nil"/>
              <w:bottom w:val="single" w:sz="4" w:space="0" w:color="auto"/>
            </w:tcBorders>
            <w:vAlign w:val="center"/>
          </w:tcPr>
          <w:p w14:paraId="10E46BD6" w14:textId="77777777" w:rsidR="0060109A" w:rsidRPr="00F95B02" w:rsidRDefault="0060109A" w:rsidP="0060109A">
            <w:pPr>
              <w:pStyle w:val="TAC"/>
            </w:pPr>
          </w:p>
        </w:tc>
        <w:tc>
          <w:tcPr>
            <w:tcW w:w="1907" w:type="dxa"/>
            <w:vAlign w:val="center"/>
          </w:tcPr>
          <w:p w14:paraId="2609BC0C" w14:textId="77777777" w:rsidR="0060109A" w:rsidRPr="00F95B02" w:rsidRDefault="0060109A" w:rsidP="0060109A">
            <w:pPr>
              <w:pStyle w:val="TAC"/>
              <w:rPr>
                <w:rFonts w:cs="Arial"/>
              </w:rPr>
            </w:pPr>
            <w:r w:rsidRPr="00F95B02">
              <w:rPr>
                <w:rFonts w:cs="Arial"/>
              </w:rPr>
              <w:t>±17.5</w:t>
            </w:r>
          </w:p>
        </w:tc>
        <w:tc>
          <w:tcPr>
            <w:tcW w:w="2503" w:type="dxa"/>
            <w:vAlign w:val="center"/>
          </w:tcPr>
          <w:p w14:paraId="5E7FE0E3" w14:textId="77777777" w:rsidR="0060109A" w:rsidRPr="00F95B02" w:rsidRDefault="0060109A" w:rsidP="0060109A">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699D169C" w14:textId="77777777">
        <w:trPr>
          <w:cantSplit/>
          <w:jc w:val="center"/>
        </w:trPr>
        <w:tc>
          <w:tcPr>
            <w:tcW w:w="1467" w:type="dxa"/>
            <w:tcBorders>
              <w:bottom w:val="nil"/>
            </w:tcBorders>
            <w:vAlign w:val="center"/>
          </w:tcPr>
          <w:p w14:paraId="2F9CD12D" w14:textId="77777777" w:rsidR="0060109A" w:rsidRPr="00F95B02" w:rsidRDefault="0060109A" w:rsidP="0060109A">
            <w:pPr>
              <w:pStyle w:val="TAC"/>
            </w:pPr>
            <w:r w:rsidRPr="00F95B02">
              <w:rPr>
                <w:rFonts w:cs="Arial"/>
              </w:rPr>
              <w:t>15</w:t>
            </w:r>
          </w:p>
        </w:tc>
        <w:tc>
          <w:tcPr>
            <w:tcW w:w="1907" w:type="dxa"/>
            <w:vAlign w:val="center"/>
          </w:tcPr>
          <w:p w14:paraId="2E116FE9" w14:textId="77777777" w:rsidR="0060109A" w:rsidRPr="00F95B02" w:rsidRDefault="0060109A" w:rsidP="0060109A">
            <w:pPr>
              <w:pStyle w:val="TAC"/>
              <w:rPr>
                <w:rFonts w:cs="Arial"/>
              </w:rPr>
            </w:pPr>
            <w:r w:rsidRPr="00F95B02">
              <w:rPr>
                <w:rFonts w:cs="Arial"/>
              </w:rPr>
              <w:t>±7.43</w:t>
            </w:r>
          </w:p>
        </w:tc>
        <w:tc>
          <w:tcPr>
            <w:tcW w:w="2503" w:type="dxa"/>
            <w:vAlign w:val="center"/>
          </w:tcPr>
          <w:p w14:paraId="6DFEF8D6" w14:textId="77777777" w:rsidR="0060109A" w:rsidRPr="00F95B02" w:rsidRDefault="0060109A" w:rsidP="0060109A">
            <w:pPr>
              <w:pStyle w:val="TAC"/>
              <w:rPr>
                <w:rFonts w:cs="Arial"/>
              </w:rPr>
            </w:pPr>
            <w:r w:rsidRPr="00F95B02">
              <w:rPr>
                <w:rFonts w:cs="Arial"/>
              </w:rPr>
              <w:t>CW</w:t>
            </w:r>
          </w:p>
        </w:tc>
      </w:tr>
      <w:tr w:rsidR="0060109A" w:rsidRPr="00F95B02" w14:paraId="51F72E45" w14:textId="77777777">
        <w:trPr>
          <w:cantSplit/>
          <w:jc w:val="center"/>
        </w:trPr>
        <w:tc>
          <w:tcPr>
            <w:tcW w:w="1467" w:type="dxa"/>
            <w:tcBorders>
              <w:top w:val="nil"/>
              <w:bottom w:val="single" w:sz="4" w:space="0" w:color="auto"/>
            </w:tcBorders>
            <w:vAlign w:val="center"/>
          </w:tcPr>
          <w:p w14:paraId="4A795C07" w14:textId="77777777" w:rsidR="0060109A" w:rsidRPr="00F95B02" w:rsidRDefault="0060109A" w:rsidP="0060109A">
            <w:pPr>
              <w:pStyle w:val="TAC"/>
            </w:pPr>
          </w:p>
        </w:tc>
        <w:tc>
          <w:tcPr>
            <w:tcW w:w="1907" w:type="dxa"/>
            <w:vAlign w:val="center"/>
          </w:tcPr>
          <w:p w14:paraId="2CCC4DF6" w14:textId="77777777" w:rsidR="0060109A" w:rsidRPr="00F95B02" w:rsidRDefault="0060109A" w:rsidP="0060109A">
            <w:pPr>
              <w:pStyle w:val="TAC"/>
              <w:rPr>
                <w:rFonts w:cs="Arial"/>
              </w:rPr>
            </w:pPr>
            <w:r w:rsidRPr="00F95B02">
              <w:rPr>
                <w:rFonts w:cs="Arial"/>
              </w:rPr>
              <w:t>±17.5</w:t>
            </w:r>
          </w:p>
        </w:tc>
        <w:tc>
          <w:tcPr>
            <w:tcW w:w="2503" w:type="dxa"/>
            <w:vAlign w:val="center"/>
          </w:tcPr>
          <w:p w14:paraId="34D7B2E8" w14:textId="77777777" w:rsidR="0060109A" w:rsidRPr="00F95B02" w:rsidRDefault="0060109A" w:rsidP="0060109A">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15D86AB5" w14:textId="77777777">
        <w:trPr>
          <w:cantSplit/>
          <w:jc w:val="center"/>
        </w:trPr>
        <w:tc>
          <w:tcPr>
            <w:tcW w:w="1467" w:type="dxa"/>
            <w:tcBorders>
              <w:bottom w:val="nil"/>
            </w:tcBorders>
            <w:vAlign w:val="center"/>
          </w:tcPr>
          <w:p w14:paraId="12B6EB8E" w14:textId="77777777" w:rsidR="0060109A" w:rsidRPr="00F95B02" w:rsidRDefault="0060109A" w:rsidP="0060109A">
            <w:pPr>
              <w:pStyle w:val="TAC"/>
            </w:pPr>
            <w:r w:rsidRPr="00F95B02">
              <w:rPr>
                <w:rFonts w:cs="Arial"/>
              </w:rPr>
              <w:t>20</w:t>
            </w:r>
          </w:p>
        </w:tc>
        <w:tc>
          <w:tcPr>
            <w:tcW w:w="1907" w:type="dxa"/>
            <w:vAlign w:val="center"/>
          </w:tcPr>
          <w:p w14:paraId="0E775BF0" w14:textId="77777777" w:rsidR="0060109A" w:rsidRPr="00F95B02" w:rsidRDefault="0060109A" w:rsidP="0060109A">
            <w:pPr>
              <w:pStyle w:val="TAC"/>
              <w:rPr>
                <w:rFonts w:cs="Arial"/>
              </w:rPr>
            </w:pPr>
            <w:r w:rsidRPr="00F95B02">
              <w:rPr>
                <w:rFonts w:cs="Arial"/>
              </w:rPr>
              <w:t>±7.395</w:t>
            </w:r>
          </w:p>
        </w:tc>
        <w:tc>
          <w:tcPr>
            <w:tcW w:w="2503" w:type="dxa"/>
            <w:vAlign w:val="center"/>
          </w:tcPr>
          <w:p w14:paraId="140EC641" w14:textId="77777777" w:rsidR="0060109A" w:rsidRPr="00F95B02" w:rsidRDefault="0060109A" w:rsidP="0060109A">
            <w:pPr>
              <w:pStyle w:val="TAC"/>
              <w:rPr>
                <w:rFonts w:cs="Arial"/>
              </w:rPr>
            </w:pPr>
            <w:r w:rsidRPr="00F95B02">
              <w:rPr>
                <w:rFonts w:cs="Arial"/>
              </w:rPr>
              <w:t>CW</w:t>
            </w:r>
          </w:p>
        </w:tc>
      </w:tr>
      <w:tr w:rsidR="0060109A" w:rsidRPr="00F95B02" w14:paraId="1DFE97AC" w14:textId="77777777">
        <w:trPr>
          <w:cantSplit/>
          <w:jc w:val="center"/>
        </w:trPr>
        <w:tc>
          <w:tcPr>
            <w:tcW w:w="1467" w:type="dxa"/>
            <w:tcBorders>
              <w:top w:val="nil"/>
              <w:bottom w:val="single" w:sz="4" w:space="0" w:color="auto"/>
            </w:tcBorders>
            <w:vAlign w:val="center"/>
          </w:tcPr>
          <w:p w14:paraId="2A8252FC" w14:textId="77777777" w:rsidR="0060109A" w:rsidRPr="00F95B02" w:rsidRDefault="0060109A" w:rsidP="0060109A">
            <w:pPr>
              <w:pStyle w:val="TAC"/>
            </w:pPr>
          </w:p>
        </w:tc>
        <w:tc>
          <w:tcPr>
            <w:tcW w:w="1907" w:type="dxa"/>
            <w:vAlign w:val="center"/>
          </w:tcPr>
          <w:p w14:paraId="64B64DFC" w14:textId="77777777" w:rsidR="0060109A" w:rsidRPr="00F95B02" w:rsidRDefault="0060109A" w:rsidP="0060109A">
            <w:pPr>
              <w:pStyle w:val="TAC"/>
              <w:rPr>
                <w:rFonts w:cs="Arial"/>
              </w:rPr>
            </w:pPr>
            <w:r w:rsidRPr="00F95B02">
              <w:rPr>
                <w:rFonts w:cs="Arial"/>
              </w:rPr>
              <w:t>±17.5</w:t>
            </w:r>
          </w:p>
        </w:tc>
        <w:tc>
          <w:tcPr>
            <w:tcW w:w="2503" w:type="dxa"/>
            <w:vAlign w:val="center"/>
          </w:tcPr>
          <w:p w14:paraId="40DA9E7A" w14:textId="77777777" w:rsidR="0060109A" w:rsidRPr="00F95B02" w:rsidRDefault="0060109A" w:rsidP="0060109A">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53981C8D" w14:textId="77777777">
        <w:trPr>
          <w:cantSplit/>
          <w:jc w:val="center"/>
        </w:trPr>
        <w:tc>
          <w:tcPr>
            <w:tcW w:w="1467" w:type="dxa"/>
            <w:tcBorders>
              <w:bottom w:val="nil"/>
            </w:tcBorders>
            <w:vAlign w:val="center"/>
          </w:tcPr>
          <w:p w14:paraId="4B0D63CC" w14:textId="77777777" w:rsidR="0060109A" w:rsidRPr="00F95B02" w:rsidRDefault="0060109A" w:rsidP="0060109A">
            <w:pPr>
              <w:pStyle w:val="TAC"/>
            </w:pPr>
            <w:r w:rsidRPr="00F95B02">
              <w:rPr>
                <w:rFonts w:cs="Arial"/>
              </w:rPr>
              <w:t>25</w:t>
            </w:r>
          </w:p>
        </w:tc>
        <w:tc>
          <w:tcPr>
            <w:tcW w:w="1907" w:type="dxa"/>
            <w:vAlign w:val="center"/>
          </w:tcPr>
          <w:p w14:paraId="5BBA596E" w14:textId="77777777" w:rsidR="0060109A" w:rsidRPr="00F95B02" w:rsidRDefault="0060109A" w:rsidP="0060109A">
            <w:pPr>
              <w:pStyle w:val="TAC"/>
              <w:rPr>
                <w:rFonts w:cs="Arial"/>
              </w:rPr>
            </w:pPr>
            <w:r w:rsidRPr="00F95B02">
              <w:rPr>
                <w:rFonts w:cs="Arial"/>
              </w:rPr>
              <w:t>±7.465</w:t>
            </w:r>
          </w:p>
        </w:tc>
        <w:tc>
          <w:tcPr>
            <w:tcW w:w="2503" w:type="dxa"/>
            <w:vAlign w:val="center"/>
          </w:tcPr>
          <w:p w14:paraId="1705C660" w14:textId="77777777" w:rsidR="0060109A" w:rsidRPr="00F95B02" w:rsidRDefault="0060109A" w:rsidP="0060109A">
            <w:pPr>
              <w:pStyle w:val="TAC"/>
              <w:rPr>
                <w:rFonts w:cs="Arial"/>
              </w:rPr>
            </w:pPr>
            <w:r w:rsidRPr="00F95B02">
              <w:rPr>
                <w:rFonts w:cs="Arial"/>
              </w:rPr>
              <w:t>CW</w:t>
            </w:r>
          </w:p>
        </w:tc>
      </w:tr>
      <w:tr w:rsidR="0060109A" w:rsidRPr="00F95B02" w14:paraId="0E5FCE5D" w14:textId="77777777">
        <w:trPr>
          <w:cantSplit/>
          <w:jc w:val="center"/>
        </w:trPr>
        <w:tc>
          <w:tcPr>
            <w:tcW w:w="1467" w:type="dxa"/>
            <w:tcBorders>
              <w:top w:val="nil"/>
              <w:bottom w:val="single" w:sz="4" w:space="0" w:color="auto"/>
            </w:tcBorders>
            <w:vAlign w:val="center"/>
          </w:tcPr>
          <w:p w14:paraId="0D8C3899" w14:textId="77777777" w:rsidR="0060109A" w:rsidRPr="00F95B02" w:rsidRDefault="0060109A" w:rsidP="0060109A">
            <w:pPr>
              <w:pStyle w:val="TAC"/>
            </w:pPr>
          </w:p>
        </w:tc>
        <w:tc>
          <w:tcPr>
            <w:tcW w:w="1907" w:type="dxa"/>
            <w:vAlign w:val="center"/>
          </w:tcPr>
          <w:p w14:paraId="57640439" w14:textId="77777777" w:rsidR="0060109A" w:rsidRPr="00F95B02" w:rsidRDefault="0060109A" w:rsidP="0060109A">
            <w:pPr>
              <w:pStyle w:val="TAC"/>
              <w:rPr>
                <w:rFonts w:cs="Arial"/>
              </w:rPr>
            </w:pPr>
            <w:r w:rsidRPr="00F95B02">
              <w:rPr>
                <w:rFonts w:cs="Arial"/>
              </w:rPr>
              <w:t>±25</w:t>
            </w:r>
          </w:p>
        </w:tc>
        <w:tc>
          <w:tcPr>
            <w:tcW w:w="2503" w:type="dxa"/>
            <w:vAlign w:val="center"/>
          </w:tcPr>
          <w:p w14:paraId="3302D2DA" w14:textId="77777777" w:rsidR="0060109A" w:rsidRPr="00F95B02" w:rsidRDefault="0060109A" w:rsidP="0060109A">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60109A" w:rsidRPr="00F95B02" w14:paraId="6AD161B9" w14:textId="77777777">
        <w:trPr>
          <w:cantSplit/>
          <w:jc w:val="center"/>
        </w:trPr>
        <w:tc>
          <w:tcPr>
            <w:tcW w:w="1467" w:type="dxa"/>
            <w:tcBorders>
              <w:bottom w:val="nil"/>
            </w:tcBorders>
            <w:vAlign w:val="center"/>
          </w:tcPr>
          <w:p w14:paraId="0C7C7F1C" w14:textId="77777777" w:rsidR="0060109A" w:rsidRPr="00F95B02" w:rsidRDefault="0060109A" w:rsidP="0060109A">
            <w:pPr>
              <w:pStyle w:val="TAC"/>
            </w:pPr>
            <w:r w:rsidRPr="00F95B02">
              <w:rPr>
                <w:rFonts w:cs="Arial"/>
              </w:rPr>
              <w:t>30</w:t>
            </w:r>
          </w:p>
        </w:tc>
        <w:tc>
          <w:tcPr>
            <w:tcW w:w="1907" w:type="dxa"/>
            <w:vAlign w:val="center"/>
          </w:tcPr>
          <w:p w14:paraId="1F2506ED" w14:textId="77777777" w:rsidR="0060109A" w:rsidRPr="00F95B02" w:rsidRDefault="0060109A" w:rsidP="0060109A">
            <w:pPr>
              <w:pStyle w:val="TAC"/>
              <w:rPr>
                <w:rFonts w:cs="Arial"/>
              </w:rPr>
            </w:pPr>
            <w:r w:rsidRPr="00F95B02">
              <w:rPr>
                <w:rFonts w:cs="Arial"/>
              </w:rPr>
              <w:t>±7.43</w:t>
            </w:r>
          </w:p>
        </w:tc>
        <w:tc>
          <w:tcPr>
            <w:tcW w:w="2503" w:type="dxa"/>
            <w:vAlign w:val="center"/>
          </w:tcPr>
          <w:p w14:paraId="6A877CF3" w14:textId="77777777" w:rsidR="0060109A" w:rsidRPr="00F95B02" w:rsidRDefault="0060109A" w:rsidP="0060109A">
            <w:pPr>
              <w:pStyle w:val="TAC"/>
              <w:rPr>
                <w:rFonts w:cs="Arial"/>
              </w:rPr>
            </w:pPr>
            <w:r w:rsidRPr="00F95B02">
              <w:rPr>
                <w:rFonts w:cs="Arial"/>
              </w:rPr>
              <w:t>CW</w:t>
            </w:r>
          </w:p>
        </w:tc>
      </w:tr>
      <w:tr w:rsidR="0060109A" w:rsidRPr="00F95B02" w14:paraId="7321C6AA" w14:textId="77777777">
        <w:trPr>
          <w:cantSplit/>
          <w:jc w:val="center"/>
        </w:trPr>
        <w:tc>
          <w:tcPr>
            <w:tcW w:w="1467" w:type="dxa"/>
            <w:tcBorders>
              <w:top w:val="nil"/>
              <w:bottom w:val="single" w:sz="4" w:space="0" w:color="auto"/>
            </w:tcBorders>
            <w:vAlign w:val="center"/>
          </w:tcPr>
          <w:p w14:paraId="7D9EE22D" w14:textId="77777777" w:rsidR="0060109A" w:rsidRPr="00F95B02" w:rsidRDefault="0060109A" w:rsidP="0060109A">
            <w:pPr>
              <w:pStyle w:val="TAC"/>
            </w:pPr>
          </w:p>
        </w:tc>
        <w:tc>
          <w:tcPr>
            <w:tcW w:w="1907" w:type="dxa"/>
            <w:vAlign w:val="center"/>
          </w:tcPr>
          <w:p w14:paraId="5357CECF" w14:textId="77777777" w:rsidR="0060109A" w:rsidRPr="00F95B02" w:rsidRDefault="0060109A" w:rsidP="0060109A">
            <w:pPr>
              <w:pStyle w:val="TAC"/>
              <w:rPr>
                <w:rFonts w:cs="Arial"/>
              </w:rPr>
            </w:pPr>
            <w:r w:rsidRPr="00F95B02">
              <w:rPr>
                <w:rFonts w:cs="Arial"/>
              </w:rPr>
              <w:t>±25</w:t>
            </w:r>
          </w:p>
        </w:tc>
        <w:tc>
          <w:tcPr>
            <w:tcW w:w="2503" w:type="dxa"/>
            <w:vAlign w:val="center"/>
          </w:tcPr>
          <w:p w14:paraId="6AA5BBC8"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42C0B69B" w14:textId="77777777">
        <w:trPr>
          <w:cantSplit/>
          <w:jc w:val="center"/>
        </w:trPr>
        <w:tc>
          <w:tcPr>
            <w:tcW w:w="1467" w:type="dxa"/>
            <w:tcBorders>
              <w:top w:val="single" w:sz="4" w:space="0" w:color="auto"/>
              <w:bottom w:val="nil"/>
            </w:tcBorders>
            <w:vAlign w:val="center"/>
          </w:tcPr>
          <w:p w14:paraId="71CF4DE2" w14:textId="77777777" w:rsidR="0060109A" w:rsidRPr="00F95B02" w:rsidRDefault="0060109A" w:rsidP="0060109A">
            <w:pPr>
              <w:pStyle w:val="TAC"/>
            </w:pPr>
            <w:r>
              <w:rPr>
                <w:rFonts w:hint="eastAsia"/>
                <w:lang w:eastAsia="zh-CN"/>
              </w:rPr>
              <w:t>3</w:t>
            </w:r>
            <w:r>
              <w:rPr>
                <w:lang w:eastAsia="zh-CN"/>
              </w:rPr>
              <w:t>5</w:t>
            </w:r>
          </w:p>
        </w:tc>
        <w:tc>
          <w:tcPr>
            <w:tcW w:w="1907" w:type="dxa"/>
            <w:vAlign w:val="center"/>
          </w:tcPr>
          <w:p w14:paraId="38EBC71F" w14:textId="77777777" w:rsidR="0060109A" w:rsidRPr="00F95B02" w:rsidRDefault="0060109A" w:rsidP="0060109A">
            <w:pPr>
              <w:pStyle w:val="TAC"/>
              <w:rPr>
                <w:rFonts w:cs="Arial"/>
              </w:rPr>
            </w:pPr>
            <w:r>
              <w:rPr>
                <w:rFonts w:cs="Arial"/>
              </w:rPr>
              <w:t>±7.4</w:t>
            </w:r>
            <w:r>
              <w:rPr>
                <w:rFonts w:cs="Arial" w:hint="eastAsia"/>
                <w:lang w:val="en-US" w:eastAsia="zh-CN"/>
              </w:rPr>
              <w:t>4</w:t>
            </w:r>
          </w:p>
        </w:tc>
        <w:tc>
          <w:tcPr>
            <w:tcW w:w="2503" w:type="dxa"/>
            <w:vAlign w:val="center"/>
          </w:tcPr>
          <w:p w14:paraId="4842B904" w14:textId="77777777" w:rsidR="0060109A" w:rsidRPr="00F95B02" w:rsidRDefault="0060109A" w:rsidP="0060109A">
            <w:pPr>
              <w:pStyle w:val="TAC"/>
              <w:rPr>
                <w:rFonts w:cs="Arial"/>
              </w:rPr>
            </w:pPr>
            <w:r>
              <w:rPr>
                <w:rFonts w:cs="Arial"/>
              </w:rPr>
              <w:t>CW</w:t>
            </w:r>
          </w:p>
        </w:tc>
      </w:tr>
      <w:tr w:rsidR="0060109A" w:rsidRPr="00F95B02" w14:paraId="4C349068" w14:textId="77777777">
        <w:trPr>
          <w:cantSplit/>
          <w:jc w:val="center"/>
        </w:trPr>
        <w:tc>
          <w:tcPr>
            <w:tcW w:w="1467" w:type="dxa"/>
            <w:tcBorders>
              <w:top w:val="nil"/>
              <w:bottom w:val="single" w:sz="4" w:space="0" w:color="auto"/>
            </w:tcBorders>
            <w:vAlign w:val="center"/>
          </w:tcPr>
          <w:p w14:paraId="762A1E37" w14:textId="77777777" w:rsidR="0060109A" w:rsidRPr="00F95B02" w:rsidRDefault="0060109A" w:rsidP="0060109A">
            <w:pPr>
              <w:pStyle w:val="TAC"/>
            </w:pPr>
          </w:p>
        </w:tc>
        <w:tc>
          <w:tcPr>
            <w:tcW w:w="1907" w:type="dxa"/>
            <w:vAlign w:val="center"/>
          </w:tcPr>
          <w:p w14:paraId="48D60FE1" w14:textId="77777777" w:rsidR="0060109A" w:rsidRPr="00F95B02" w:rsidRDefault="0060109A" w:rsidP="0060109A">
            <w:pPr>
              <w:pStyle w:val="TAC"/>
              <w:rPr>
                <w:rFonts w:cs="Arial"/>
              </w:rPr>
            </w:pPr>
            <w:r>
              <w:rPr>
                <w:rFonts w:cs="Arial"/>
              </w:rPr>
              <w:t>±25</w:t>
            </w:r>
          </w:p>
        </w:tc>
        <w:tc>
          <w:tcPr>
            <w:tcW w:w="2503" w:type="dxa"/>
            <w:vAlign w:val="center"/>
          </w:tcPr>
          <w:p w14:paraId="572BF3CB" w14:textId="77777777" w:rsidR="0060109A" w:rsidRPr="00F95B02" w:rsidRDefault="0060109A" w:rsidP="0060109A">
            <w:pPr>
              <w:pStyle w:val="TAC"/>
              <w:rPr>
                <w:rFonts w:cs="Arial"/>
              </w:rPr>
            </w:pPr>
            <w:r>
              <w:rPr>
                <w:rFonts w:cs="Arial"/>
              </w:rPr>
              <w:t xml:space="preserve">20 MHz </w:t>
            </w:r>
            <w:r>
              <w:t xml:space="preserve">DFT-s-OFDM </w:t>
            </w:r>
            <w:r>
              <w:rPr>
                <w:rFonts w:cs="Arial"/>
              </w:rPr>
              <w:t>NR signal (Note 2)</w:t>
            </w:r>
          </w:p>
        </w:tc>
      </w:tr>
      <w:tr w:rsidR="0060109A" w:rsidRPr="00F95B02" w14:paraId="3B9656FA" w14:textId="77777777">
        <w:trPr>
          <w:cantSplit/>
          <w:jc w:val="center"/>
        </w:trPr>
        <w:tc>
          <w:tcPr>
            <w:tcW w:w="1467" w:type="dxa"/>
            <w:tcBorders>
              <w:bottom w:val="nil"/>
            </w:tcBorders>
            <w:vAlign w:val="center"/>
          </w:tcPr>
          <w:p w14:paraId="1794C192" w14:textId="77777777" w:rsidR="0060109A" w:rsidRPr="00F95B02" w:rsidRDefault="0060109A" w:rsidP="0060109A">
            <w:pPr>
              <w:pStyle w:val="TAC"/>
            </w:pPr>
            <w:r w:rsidRPr="00F95B02">
              <w:rPr>
                <w:rFonts w:cs="Arial"/>
              </w:rPr>
              <w:t>40</w:t>
            </w:r>
          </w:p>
        </w:tc>
        <w:tc>
          <w:tcPr>
            <w:tcW w:w="1907" w:type="dxa"/>
            <w:vAlign w:val="center"/>
          </w:tcPr>
          <w:p w14:paraId="40D2C512" w14:textId="77777777" w:rsidR="0060109A" w:rsidRPr="00F95B02" w:rsidRDefault="0060109A" w:rsidP="0060109A">
            <w:pPr>
              <w:pStyle w:val="TAC"/>
              <w:rPr>
                <w:rFonts w:cs="Arial"/>
              </w:rPr>
            </w:pPr>
            <w:r w:rsidRPr="00F95B02">
              <w:rPr>
                <w:rFonts w:cs="Arial"/>
              </w:rPr>
              <w:t>±7.45</w:t>
            </w:r>
          </w:p>
        </w:tc>
        <w:tc>
          <w:tcPr>
            <w:tcW w:w="2503" w:type="dxa"/>
            <w:vAlign w:val="center"/>
          </w:tcPr>
          <w:p w14:paraId="70DF24DE" w14:textId="77777777" w:rsidR="0060109A" w:rsidRPr="00F95B02" w:rsidRDefault="0060109A" w:rsidP="0060109A">
            <w:pPr>
              <w:pStyle w:val="TAC"/>
              <w:rPr>
                <w:rFonts w:cs="Arial"/>
              </w:rPr>
            </w:pPr>
            <w:r w:rsidRPr="00F95B02">
              <w:rPr>
                <w:rFonts w:cs="Arial"/>
              </w:rPr>
              <w:t>CW</w:t>
            </w:r>
          </w:p>
        </w:tc>
      </w:tr>
      <w:tr w:rsidR="0060109A" w:rsidRPr="00F95B02" w14:paraId="1CF626DC" w14:textId="77777777">
        <w:trPr>
          <w:cantSplit/>
          <w:jc w:val="center"/>
        </w:trPr>
        <w:tc>
          <w:tcPr>
            <w:tcW w:w="1467" w:type="dxa"/>
            <w:tcBorders>
              <w:top w:val="nil"/>
              <w:bottom w:val="single" w:sz="4" w:space="0" w:color="auto"/>
            </w:tcBorders>
            <w:vAlign w:val="center"/>
          </w:tcPr>
          <w:p w14:paraId="11939841" w14:textId="77777777" w:rsidR="0060109A" w:rsidRPr="00F95B02" w:rsidRDefault="0060109A" w:rsidP="0060109A">
            <w:pPr>
              <w:pStyle w:val="TAC"/>
            </w:pPr>
          </w:p>
        </w:tc>
        <w:tc>
          <w:tcPr>
            <w:tcW w:w="1907" w:type="dxa"/>
            <w:vAlign w:val="center"/>
          </w:tcPr>
          <w:p w14:paraId="6644AA83" w14:textId="77777777" w:rsidR="0060109A" w:rsidRPr="00F95B02" w:rsidRDefault="0060109A" w:rsidP="0060109A">
            <w:pPr>
              <w:pStyle w:val="TAC"/>
              <w:rPr>
                <w:rFonts w:cs="Arial"/>
              </w:rPr>
            </w:pPr>
            <w:r w:rsidRPr="00F95B02">
              <w:rPr>
                <w:rFonts w:cs="Arial"/>
              </w:rPr>
              <w:t>±25</w:t>
            </w:r>
          </w:p>
        </w:tc>
        <w:tc>
          <w:tcPr>
            <w:tcW w:w="2503" w:type="dxa"/>
            <w:vAlign w:val="center"/>
          </w:tcPr>
          <w:p w14:paraId="734E4691"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41677E6D" w14:textId="77777777">
        <w:trPr>
          <w:cantSplit/>
          <w:jc w:val="center"/>
        </w:trPr>
        <w:tc>
          <w:tcPr>
            <w:tcW w:w="1467" w:type="dxa"/>
            <w:tcBorders>
              <w:top w:val="single" w:sz="4" w:space="0" w:color="auto"/>
              <w:bottom w:val="nil"/>
            </w:tcBorders>
            <w:vAlign w:val="center"/>
          </w:tcPr>
          <w:p w14:paraId="2A3D74E7" w14:textId="77777777" w:rsidR="0060109A" w:rsidRPr="00F95B02" w:rsidRDefault="0060109A" w:rsidP="0060109A">
            <w:pPr>
              <w:pStyle w:val="TAC"/>
            </w:pPr>
            <w:r>
              <w:rPr>
                <w:rFonts w:cs="Arial" w:hint="eastAsia"/>
                <w:lang w:val="en-US" w:eastAsia="zh-CN"/>
              </w:rPr>
              <w:t>45</w:t>
            </w:r>
          </w:p>
        </w:tc>
        <w:tc>
          <w:tcPr>
            <w:tcW w:w="1907" w:type="dxa"/>
            <w:vAlign w:val="center"/>
          </w:tcPr>
          <w:p w14:paraId="12BA977D" w14:textId="77777777" w:rsidR="0060109A" w:rsidRPr="00F95B02" w:rsidRDefault="0060109A" w:rsidP="0060109A">
            <w:pPr>
              <w:pStyle w:val="TAC"/>
              <w:rPr>
                <w:rFonts w:cs="Arial"/>
              </w:rPr>
            </w:pPr>
            <w:r w:rsidRPr="007A7DD5">
              <w:rPr>
                <w:rFonts w:cs="Arial"/>
              </w:rPr>
              <w:t>±7.37</w:t>
            </w:r>
          </w:p>
        </w:tc>
        <w:tc>
          <w:tcPr>
            <w:tcW w:w="2503" w:type="dxa"/>
            <w:vAlign w:val="center"/>
          </w:tcPr>
          <w:p w14:paraId="1B525A86" w14:textId="77777777" w:rsidR="0060109A" w:rsidRPr="00F95B02" w:rsidRDefault="0060109A" w:rsidP="0060109A">
            <w:pPr>
              <w:pStyle w:val="TAC"/>
              <w:rPr>
                <w:rFonts w:cs="Arial"/>
              </w:rPr>
            </w:pPr>
            <w:r>
              <w:rPr>
                <w:rFonts w:cs="Arial"/>
              </w:rPr>
              <w:t>CW</w:t>
            </w:r>
          </w:p>
        </w:tc>
      </w:tr>
      <w:tr w:rsidR="0060109A" w:rsidRPr="00F95B02" w14:paraId="3AC51563" w14:textId="77777777">
        <w:trPr>
          <w:cantSplit/>
          <w:jc w:val="center"/>
        </w:trPr>
        <w:tc>
          <w:tcPr>
            <w:tcW w:w="1467" w:type="dxa"/>
            <w:tcBorders>
              <w:top w:val="nil"/>
              <w:bottom w:val="single" w:sz="4" w:space="0" w:color="auto"/>
            </w:tcBorders>
            <w:vAlign w:val="center"/>
          </w:tcPr>
          <w:p w14:paraId="3A69FAD5" w14:textId="77777777" w:rsidR="0060109A" w:rsidRPr="00F95B02" w:rsidRDefault="0060109A" w:rsidP="0060109A">
            <w:pPr>
              <w:pStyle w:val="TAC"/>
            </w:pPr>
          </w:p>
        </w:tc>
        <w:tc>
          <w:tcPr>
            <w:tcW w:w="1907" w:type="dxa"/>
            <w:vAlign w:val="center"/>
          </w:tcPr>
          <w:p w14:paraId="0EC8920D" w14:textId="77777777" w:rsidR="0060109A" w:rsidRPr="00F95B02" w:rsidRDefault="0060109A" w:rsidP="0060109A">
            <w:pPr>
              <w:pStyle w:val="TAC"/>
              <w:rPr>
                <w:rFonts w:cs="Arial"/>
              </w:rPr>
            </w:pPr>
            <w:r>
              <w:rPr>
                <w:rFonts w:cs="Arial"/>
              </w:rPr>
              <w:t>±25</w:t>
            </w:r>
          </w:p>
        </w:tc>
        <w:tc>
          <w:tcPr>
            <w:tcW w:w="2503" w:type="dxa"/>
            <w:vAlign w:val="center"/>
          </w:tcPr>
          <w:p w14:paraId="3F97B9F0" w14:textId="77777777" w:rsidR="0060109A" w:rsidRPr="00F95B02" w:rsidRDefault="0060109A" w:rsidP="0060109A">
            <w:pPr>
              <w:pStyle w:val="TAC"/>
              <w:rPr>
                <w:rFonts w:cs="Arial"/>
              </w:rPr>
            </w:pPr>
            <w:r>
              <w:rPr>
                <w:rFonts w:cs="Arial"/>
              </w:rPr>
              <w:t xml:space="preserve">20 MHz </w:t>
            </w:r>
            <w:r>
              <w:t xml:space="preserve">DFT-s-OFDM </w:t>
            </w:r>
            <w:r>
              <w:rPr>
                <w:rFonts w:cs="Arial"/>
              </w:rPr>
              <w:t>NR signal (Note 2)</w:t>
            </w:r>
          </w:p>
        </w:tc>
      </w:tr>
      <w:tr w:rsidR="0060109A" w:rsidRPr="00F95B02" w14:paraId="1BC7820F" w14:textId="77777777">
        <w:trPr>
          <w:cantSplit/>
          <w:jc w:val="center"/>
        </w:trPr>
        <w:tc>
          <w:tcPr>
            <w:tcW w:w="1467" w:type="dxa"/>
            <w:tcBorders>
              <w:bottom w:val="nil"/>
            </w:tcBorders>
            <w:vAlign w:val="center"/>
          </w:tcPr>
          <w:p w14:paraId="35D251B4" w14:textId="77777777" w:rsidR="0060109A" w:rsidRPr="00F95B02" w:rsidRDefault="0060109A" w:rsidP="0060109A">
            <w:pPr>
              <w:pStyle w:val="TAC"/>
            </w:pPr>
            <w:r w:rsidRPr="00F95B02">
              <w:rPr>
                <w:rFonts w:cs="Arial"/>
              </w:rPr>
              <w:t>50</w:t>
            </w:r>
          </w:p>
        </w:tc>
        <w:tc>
          <w:tcPr>
            <w:tcW w:w="1907" w:type="dxa"/>
            <w:vAlign w:val="center"/>
          </w:tcPr>
          <w:p w14:paraId="60953EF4" w14:textId="77777777" w:rsidR="0060109A" w:rsidRPr="00F95B02" w:rsidRDefault="0060109A" w:rsidP="0060109A">
            <w:pPr>
              <w:pStyle w:val="TAC"/>
              <w:rPr>
                <w:rFonts w:cs="Arial"/>
              </w:rPr>
            </w:pPr>
            <w:r w:rsidRPr="00F95B02">
              <w:rPr>
                <w:rFonts w:cs="Arial"/>
              </w:rPr>
              <w:t>±7.35</w:t>
            </w:r>
          </w:p>
        </w:tc>
        <w:tc>
          <w:tcPr>
            <w:tcW w:w="2503" w:type="dxa"/>
            <w:vAlign w:val="center"/>
          </w:tcPr>
          <w:p w14:paraId="589D0B4E" w14:textId="77777777" w:rsidR="0060109A" w:rsidRPr="00F95B02" w:rsidRDefault="0060109A" w:rsidP="0060109A">
            <w:pPr>
              <w:pStyle w:val="TAC"/>
              <w:rPr>
                <w:rFonts w:cs="Arial"/>
              </w:rPr>
            </w:pPr>
            <w:r w:rsidRPr="00F95B02">
              <w:rPr>
                <w:rFonts w:cs="Arial"/>
              </w:rPr>
              <w:t>CW</w:t>
            </w:r>
          </w:p>
        </w:tc>
      </w:tr>
      <w:tr w:rsidR="0060109A" w:rsidRPr="00F95B02" w14:paraId="14DC7B62" w14:textId="77777777">
        <w:trPr>
          <w:cantSplit/>
          <w:jc w:val="center"/>
        </w:trPr>
        <w:tc>
          <w:tcPr>
            <w:tcW w:w="1467" w:type="dxa"/>
            <w:tcBorders>
              <w:top w:val="nil"/>
              <w:bottom w:val="single" w:sz="4" w:space="0" w:color="auto"/>
            </w:tcBorders>
            <w:vAlign w:val="center"/>
          </w:tcPr>
          <w:p w14:paraId="4FD5414E" w14:textId="77777777" w:rsidR="0060109A" w:rsidRPr="00F95B02" w:rsidRDefault="0060109A" w:rsidP="0060109A">
            <w:pPr>
              <w:pStyle w:val="TAC"/>
            </w:pPr>
          </w:p>
        </w:tc>
        <w:tc>
          <w:tcPr>
            <w:tcW w:w="1907" w:type="dxa"/>
            <w:vAlign w:val="center"/>
          </w:tcPr>
          <w:p w14:paraId="43372E98" w14:textId="77777777" w:rsidR="0060109A" w:rsidRPr="00F95B02" w:rsidRDefault="0060109A" w:rsidP="0060109A">
            <w:pPr>
              <w:pStyle w:val="TAC"/>
              <w:rPr>
                <w:rFonts w:cs="Arial"/>
              </w:rPr>
            </w:pPr>
            <w:r w:rsidRPr="00F95B02">
              <w:rPr>
                <w:rFonts w:cs="Arial"/>
              </w:rPr>
              <w:t>±25</w:t>
            </w:r>
          </w:p>
        </w:tc>
        <w:tc>
          <w:tcPr>
            <w:tcW w:w="2503" w:type="dxa"/>
            <w:vAlign w:val="center"/>
          </w:tcPr>
          <w:p w14:paraId="37034E38"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5B71BB01" w14:textId="77777777">
        <w:trPr>
          <w:cantSplit/>
          <w:jc w:val="center"/>
        </w:trPr>
        <w:tc>
          <w:tcPr>
            <w:tcW w:w="1467" w:type="dxa"/>
            <w:tcBorders>
              <w:bottom w:val="nil"/>
            </w:tcBorders>
            <w:vAlign w:val="center"/>
          </w:tcPr>
          <w:p w14:paraId="69762B8D" w14:textId="77777777" w:rsidR="0060109A" w:rsidRPr="00F95B02" w:rsidRDefault="0060109A" w:rsidP="0060109A">
            <w:pPr>
              <w:pStyle w:val="TAC"/>
            </w:pPr>
            <w:r w:rsidRPr="00F95B02">
              <w:rPr>
                <w:rFonts w:cs="Arial"/>
              </w:rPr>
              <w:t>60</w:t>
            </w:r>
          </w:p>
        </w:tc>
        <w:tc>
          <w:tcPr>
            <w:tcW w:w="1907" w:type="dxa"/>
            <w:vAlign w:val="center"/>
          </w:tcPr>
          <w:p w14:paraId="7571AEF7" w14:textId="77777777" w:rsidR="0060109A" w:rsidRPr="00F95B02" w:rsidRDefault="0060109A" w:rsidP="0060109A">
            <w:pPr>
              <w:pStyle w:val="TAC"/>
              <w:rPr>
                <w:rFonts w:cs="Arial"/>
              </w:rPr>
            </w:pPr>
            <w:r w:rsidRPr="00F95B02">
              <w:rPr>
                <w:rFonts w:cs="Arial"/>
              </w:rPr>
              <w:t>±7.49</w:t>
            </w:r>
          </w:p>
        </w:tc>
        <w:tc>
          <w:tcPr>
            <w:tcW w:w="2503" w:type="dxa"/>
            <w:vAlign w:val="center"/>
          </w:tcPr>
          <w:p w14:paraId="25522568" w14:textId="77777777" w:rsidR="0060109A" w:rsidRPr="00F95B02" w:rsidRDefault="0060109A" w:rsidP="0060109A">
            <w:pPr>
              <w:pStyle w:val="TAC"/>
              <w:rPr>
                <w:rFonts w:cs="Arial"/>
              </w:rPr>
            </w:pPr>
            <w:r w:rsidRPr="00F95B02">
              <w:rPr>
                <w:rFonts w:cs="Arial"/>
              </w:rPr>
              <w:t>CW</w:t>
            </w:r>
          </w:p>
        </w:tc>
      </w:tr>
      <w:tr w:rsidR="0060109A" w:rsidRPr="00F95B02" w14:paraId="65A65645" w14:textId="77777777">
        <w:trPr>
          <w:cantSplit/>
          <w:jc w:val="center"/>
        </w:trPr>
        <w:tc>
          <w:tcPr>
            <w:tcW w:w="1467" w:type="dxa"/>
            <w:tcBorders>
              <w:top w:val="nil"/>
              <w:bottom w:val="single" w:sz="4" w:space="0" w:color="auto"/>
            </w:tcBorders>
            <w:vAlign w:val="center"/>
          </w:tcPr>
          <w:p w14:paraId="3520065B" w14:textId="77777777" w:rsidR="0060109A" w:rsidRPr="00F95B02" w:rsidRDefault="0060109A" w:rsidP="0060109A">
            <w:pPr>
              <w:pStyle w:val="TAC"/>
            </w:pPr>
          </w:p>
        </w:tc>
        <w:tc>
          <w:tcPr>
            <w:tcW w:w="1907" w:type="dxa"/>
            <w:vAlign w:val="center"/>
          </w:tcPr>
          <w:p w14:paraId="28A0A79A" w14:textId="77777777" w:rsidR="0060109A" w:rsidRPr="00F95B02" w:rsidRDefault="0060109A" w:rsidP="0060109A">
            <w:pPr>
              <w:pStyle w:val="TAC"/>
              <w:rPr>
                <w:rFonts w:cs="Arial"/>
              </w:rPr>
            </w:pPr>
            <w:r w:rsidRPr="00F95B02">
              <w:rPr>
                <w:rFonts w:cs="Arial"/>
              </w:rPr>
              <w:t>±25</w:t>
            </w:r>
          </w:p>
        </w:tc>
        <w:tc>
          <w:tcPr>
            <w:tcW w:w="2503" w:type="dxa"/>
            <w:vAlign w:val="center"/>
          </w:tcPr>
          <w:p w14:paraId="364A90EB"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184B91EA" w14:textId="77777777">
        <w:trPr>
          <w:cantSplit/>
          <w:jc w:val="center"/>
        </w:trPr>
        <w:tc>
          <w:tcPr>
            <w:tcW w:w="1467" w:type="dxa"/>
            <w:tcBorders>
              <w:bottom w:val="nil"/>
            </w:tcBorders>
            <w:vAlign w:val="center"/>
          </w:tcPr>
          <w:p w14:paraId="3948792C" w14:textId="77777777" w:rsidR="0060109A" w:rsidRPr="00F95B02" w:rsidRDefault="0060109A" w:rsidP="0060109A">
            <w:pPr>
              <w:pStyle w:val="TAC"/>
            </w:pPr>
            <w:r w:rsidRPr="00F95B02">
              <w:rPr>
                <w:rFonts w:cs="Arial"/>
              </w:rPr>
              <w:t>70</w:t>
            </w:r>
          </w:p>
        </w:tc>
        <w:tc>
          <w:tcPr>
            <w:tcW w:w="1907" w:type="dxa"/>
            <w:vAlign w:val="center"/>
          </w:tcPr>
          <w:p w14:paraId="2C5D5A3D" w14:textId="77777777" w:rsidR="0060109A" w:rsidRPr="00F95B02" w:rsidRDefault="0060109A" w:rsidP="0060109A">
            <w:pPr>
              <w:pStyle w:val="TAC"/>
              <w:rPr>
                <w:rFonts w:cs="Arial"/>
              </w:rPr>
            </w:pPr>
            <w:r w:rsidRPr="00F95B02">
              <w:rPr>
                <w:rFonts w:cs="Arial"/>
              </w:rPr>
              <w:t>±7.42</w:t>
            </w:r>
          </w:p>
        </w:tc>
        <w:tc>
          <w:tcPr>
            <w:tcW w:w="2503" w:type="dxa"/>
            <w:vAlign w:val="center"/>
          </w:tcPr>
          <w:p w14:paraId="145B940E" w14:textId="77777777" w:rsidR="0060109A" w:rsidRPr="00F95B02" w:rsidRDefault="0060109A" w:rsidP="0060109A">
            <w:pPr>
              <w:pStyle w:val="TAC"/>
              <w:rPr>
                <w:rFonts w:cs="Arial"/>
              </w:rPr>
            </w:pPr>
            <w:r w:rsidRPr="00F95B02">
              <w:rPr>
                <w:rFonts w:cs="Arial"/>
              </w:rPr>
              <w:t>CW</w:t>
            </w:r>
          </w:p>
        </w:tc>
      </w:tr>
      <w:tr w:rsidR="0060109A" w:rsidRPr="00F95B02" w14:paraId="2E7E68E7" w14:textId="77777777">
        <w:trPr>
          <w:cantSplit/>
          <w:jc w:val="center"/>
        </w:trPr>
        <w:tc>
          <w:tcPr>
            <w:tcW w:w="1467" w:type="dxa"/>
            <w:tcBorders>
              <w:top w:val="nil"/>
              <w:bottom w:val="single" w:sz="4" w:space="0" w:color="auto"/>
            </w:tcBorders>
            <w:vAlign w:val="center"/>
          </w:tcPr>
          <w:p w14:paraId="262973A9" w14:textId="77777777" w:rsidR="0060109A" w:rsidRPr="00F95B02" w:rsidRDefault="0060109A" w:rsidP="0060109A">
            <w:pPr>
              <w:pStyle w:val="TAC"/>
            </w:pPr>
          </w:p>
        </w:tc>
        <w:tc>
          <w:tcPr>
            <w:tcW w:w="1907" w:type="dxa"/>
            <w:vAlign w:val="center"/>
          </w:tcPr>
          <w:p w14:paraId="1F46CFF8" w14:textId="77777777" w:rsidR="0060109A" w:rsidRPr="00F95B02" w:rsidRDefault="0060109A" w:rsidP="0060109A">
            <w:pPr>
              <w:pStyle w:val="TAC"/>
              <w:rPr>
                <w:rFonts w:cs="Arial"/>
              </w:rPr>
            </w:pPr>
            <w:r w:rsidRPr="00F95B02">
              <w:rPr>
                <w:rFonts w:cs="Arial"/>
              </w:rPr>
              <w:t>±25</w:t>
            </w:r>
          </w:p>
        </w:tc>
        <w:tc>
          <w:tcPr>
            <w:tcW w:w="2503" w:type="dxa"/>
            <w:vAlign w:val="center"/>
          </w:tcPr>
          <w:p w14:paraId="7AA5320F"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636EA7A0" w14:textId="77777777">
        <w:trPr>
          <w:cantSplit/>
          <w:jc w:val="center"/>
        </w:trPr>
        <w:tc>
          <w:tcPr>
            <w:tcW w:w="1467" w:type="dxa"/>
            <w:tcBorders>
              <w:bottom w:val="nil"/>
            </w:tcBorders>
            <w:vAlign w:val="center"/>
          </w:tcPr>
          <w:p w14:paraId="428B3EB5" w14:textId="77777777" w:rsidR="0060109A" w:rsidRPr="00F95B02" w:rsidRDefault="0060109A" w:rsidP="0060109A">
            <w:pPr>
              <w:pStyle w:val="TAC"/>
            </w:pPr>
            <w:r w:rsidRPr="00F95B02">
              <w:rPr>
                <w:rFonts w:cs="Arial"/>
              </w:rPr>
              <w:t>80</w:t>
            </w:r>
          </w:p>
        </w:tc>
        <w:tc>
          <w:tcPr>
            <w:tcW w:w="1907" w:type="dxa"/>
            <w:vAlign w:val="center"/>
          </w:tcPr>
          <w:p w14:paraId="72F188F5" w14:textId="77777777" w:rsidR="0060109A" w:rsidRPr="00F95B02" w:rsidRDefault="0060109A" w:rsidP="0060109A">
            <w:pPr>
              <w:pStyle w:val="TAC"/>
              <w:rPr>
                <w:rFonts w:cs="Arial"/>
              </w:rPr>
            </w:pPr>
            <w:r w:rsidRPr="00F95B02">
              <w:rPr>
                <w:rFonts w:cs="Arial"/>
              </w:rPr>
              <w:t>±7.44</w:t>
            </w:r>
          </w:p>
        </w:tc>
        <w:tc>
          <w:tcPr>
            <w:tcW w:w="2503" w:type="dxa"/>
            <w:vAlign w:val="center"/>
          </w:tcPr>
          <w:p w14:paraId="37200BBA" w14:textId="77777777" w:rsidR="0060109A" w:rsidRPr="00F95B02" w:rsidRDefault="0060109A" w:rsidP="0060109A">
            <w:pPr>
              <w:pStyle w:val="TAC"/>
              <w:rPr>
                <w:rFonts w:cs="Arial"/>
              </w:rPr>
            </w:pPr>
            <w:r w:rsidRPr="00F95B02">
              <w:rPr>
                <w:rFonts w:cs="Arial"/>
              </w:rPr>
              <w:t>CW</w:t>
            </w:r>
          </w:p>
        </w:tc>
      </w:tr>
      <w:tr w:rsidR="0060109A" w:rsidRPr="00F95B02" w14:paraId="26CEA8C4" w14:textId="77777777">
        <w:trPr>
          <w:cantSplit/>
          <w:jc w:val="center"/>
        </w:trPr>
        <w:tc>
          <w:tcPr>
            <w:tcW w:w="1467" w:type="dxa"/>
            <w:tcBorders>
              <w:top w:val="nil"/>
              <w:bottom w:val="single" w:sz="4" w:space="0" w:color="auto"/>
            </w:tcBorders>
            <w:vAlign w:val="center"/>
          </w:tcPr>
          <w:p w14:paraId="272182CA" w14:textId="77777777" w:rsidR="0060109A" w:rsidRPr="00F95B02" w:rsidRDefault="0060109A" w:rsidP="0060109A">
            <w:pPr>
              <w:pStyle w:val="TAC"/>
            </w:pPr>
          </w:p>
        </w:tc>
        <w:tc>
          <w:tcPr>
            <w:tcW w:w="1907" w:type="dxa"/>
            <w:vAlign w:val="center"/>
          </w:tcPr>
          <w:p w14:paraId="4BA334CE" w14:textId="77777777" w:rsidR="0060109A" w:rsidRPr="00F95B02" w:rsidRDefault="0060109A" w:rsidP="0060109A">
            <w:pPr>
              <w:pStyle w:val="TAC"/>
              <w:rPr>
                <w:rFonts w:cs="Arial"/>
              </w:rPr>
            </w:pPr>
            <w:r w:rsidRPr="00F95B02">
              <w:rPr>
                <w:rFonts w:cs="Arial"/>
              </w:rPr>
              <w:t>±25</w:t>
            </w:r>
          </w:p>
        </w:tc>
        <w:tc>
          <w:tcPr>
            <w:tcW w:w="2503" w:type="dxa"/>
            <w:vAlign w:val="center"/>
          </w:tcPr>
          <w:p w14:paraId="4F2DB03B"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647D43BE" w14:textId="77777777">
        <w:trPr>
          <w:cantSplit/>
          <w:jc w:val="center"/>
        </w:trPr>
        <w:tc>
          <w:tcPr>
            <w:tcW w:w="1467" w:type="dxa"/>
            <w:tcBorders>
              <w:bottom w:val="nil"/>
            </w:tcBorders>
            <w:vAlign w:val="center"/>
          </w:tcPr>
          <w:p w14:paraId="612D3F2B" w14:textId="77777777" w:rsidR="0060109A" w:rsidRPr="00F95B02" w:rsidRDefault="0060109A" w:rsidP="0060109A">
            <w:pPr>
              <w:pStyle w:val="TAC"/>
            </w:pPr>
            <w:r w:rsidRPr="00F95B02">
              <w:rPr>
                <w:rFonts w:cs="Arial"/>
              </w:rPr>
              <w:t>90</w:t>
            </w:r>
          </w:p>
        </w:tc>
        <w:tc>
          <w:tcPr>
            <w:tcW w:w="1907" w:type="dxa"/>
            <w:vAlign w:val="center"/>
          </w:tcPr>
          <w:p w14:paraId="1FDD37E7" w14:textId="77777777" w:rsidR="0060109A" w:rsidRPr="00F95B02" w:rsidRDefault="0060109A" w:rsidP="0060109A">
            <w:pPr>
              <w:pStyle w:val="TAC"/>
              <w:rPr>
                <w:rFonts w:cs="Arial"/>
              </w:rPr>
            </w:pPr>
            <w:r w:rsidRPr="00F95B02">
              <w:rPr>
                <w:rFonts w:cs="Arial"/>
              </w:rPr>
              <w:t>±7.46</w:t>
            </w:r>
          </w:p>
        </w:tc>
        <w:tc>
          <w:tcPr>
            <w:tcW w:w="2503" w:type="dxa"/>
            <w:vAlign w:val="center"/>
          </w:tcPr>
          <w:p w14:paraId="04B6663F" w14:textId="77777777" w:rsidR="0060109A" w:rsidRPr="00F95B02" w:rsidRDefault="0060109A" w:rsidP="0060109A">
            <w:pPr>
              <w:pStyle w:val="TAC"/>
              <w:rPr>
                <w:rFonts w:cs="Arial"/>
              </w:rPr>
            </w:pPr>
            <w:r w:rsidRPr="00F95B02">
              <w:rPr>
                <w:rFonts w:cs="Arial"/>
              </w:rPr>
              <w:t>CW</w:t>
            </w:r>
          </w:p>
        </w:tc>
      </w:tr>
      <w:tr w:rsidR="0060109A" w:rsidRPr="00F95B02" w14:paraId="3DB1053B" w14:textId="77777777">
        <w:trPr>
          <w:cantSplit/>
          <w:jc w:val="center"/>
        </w:trPr>
        <w:tc>
          <w:tcPr>
            <w:tcW w:w="1467" w:type="dxa"/>
            <w:tcBorders>
              <w:top w:val="nil"/>
              <w:bottom w:val="single" w:sz="4" w:space="0" w:color="auto"/>
            </w:tcBorders>
            <w:vAlign w:val="center"/>
          </w:tcPr>
          <w:p w14:paraId="349CCD74" w14:textId="77777777" w:rsidR="0060109A" w:rsidRPr="00F95B02" w:rsidRDefault="0060109A" w:rsidP="0060109A">
            <w:pPr>
              <w:pStyle w:val="TAC"/>
            </w:pPr>
          </w:p>
        </w:tc>
        <w:tc>
          <w:tcPr>
            <w:tcW w:w="1907" w:type="dxa"/>
            <w:vAlign w:val="center"/>
          </w:tcPr>
          <w:p w14:paraId="7E82B786" w14:textId="77777777" w:rsidR="0060109A" w:rsidRPr="00F95B02" w:rsidRDefault="0060109A" w:rsidP="0060109A">
            <w:pPr>
              <w:pStyle w:val="TAC"/>
              <w:rPr>
                <w:rFonts w:cs="Arial"/>
              </w:rPr>
            </w:pPr>
            <w:r w:rsidRPr="00F95B02">
              <w:rPr>
                <w:rFonts w:cs="Arial"/>
              </w:rPr>
              <w:t>±25</w:t>
            </w:r>
          </w:p>
        </w:tc>
        <w:tc>
          <w:tcPr>
            <w:tcW w:w="2503" w:type="dxa"/>
            <w:vAlign w:val="center"/>
          </w:tcPr>
          <w:p w14:paraId="77C78E75"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20177A37" w14:textId="77777777">
        <w:trPr>
          <w:cantSplit/>
          <w:jc w:val="center"/>
        </w:trPr>
        <w:tc>
          <w:tcPr>
            <w:tcW w:w="1467" w:type="dxa"/>
            <w:tcBorders>
              <w:bottom w:val="nil"/>
            </w:tcBorders>
            <w:vAlign w:val="center"/>
          </w:tcPr>
          <w:p w14:paraId="4B228379" w14:textId="77777777" w:rsidR="0060109A" w:rsidRPr="00F95B02" w:rsidRDefault="0060109A" w:rsidP="0060109A">
            <w:pPr>
              <w:pStyle w:val="TAC"/>
            </w:pPr>
            <w:r w:rsidRPr="00F95B02">
              <w:rPr>
                <w:rFonts w:cs="Arial"/>
              </w:rPr>
              <w:t>100</w:t>
            </w:r>
          </w:p>
        </w:tc>
        <w:tc>
          <w:tcPr>
            <w:tcW w:w="1907" w:type="dxa"/>
            <w:vAlign w:val="center"/>
          </w:tcPr>
          <w:p w14:paraId="061A8709" w14:textId="77777777" w:rsidR="0060109A" w:rsidRPr="00F95B02" w:rsidRDefault="0060109A" w:rsidP="0060109A">
            <w:pPr>
              <w:pStyle w:val="TAC"/>
              <w:rPr>
                <w:rFonts w:cs="Arial"/>
              </w:rPr>
            </w:pPr>
            <w:r w:rsidRPr="00F95B02">
              <w:rPr>
                <w:rFonts w:cs="Arial"/>
              </w:rPr>
              <w:t>±7.48</w:t>
            </w:r>
          </w:p>
        </w:tc>
        <w:tc>
          <w:tcPr>
            <w:tcW w:w="2503" w:type="dxa"/>
            <w:vAlign w:val="center"/>
          </w:tcPr>
          <w:p w14:paraId="42BB2216" w14:textId="77777777" w:rsidR="0060109A" w:rsidRPr="00F95B02" w:rsidRDefault="0060109A" w:rsidP="0060109A">
            <w:pPr>
              <w:pStyle w:val="TAC"/>
              <w:rPr>
                <w:rFonts w:cs="Arial"/>
              </w:rPr>
            </w:pPr>
            <w:r w:rsidRPr="00F95B02">
              <w:rPr>
                <w:rFonts w:cs="Arial"/>
              </w:rPr>
              <w:t>CW</w:t>
            </w:r>
          </w:p>
        </w:tc>
      </w:tr>
      <w:tr w:rsidR="0060109A" w:rsidRPr="00F95B02" w14:paraId="33F345EB" w14:textId="77777777">
        <w:trPr>
          <w:cantSplit/>
          <w:jc w:val="center"/>
        </w:trPr>
        <w:tc>
          <w:tcPr>
            <w:tcW w:w="1467" w:type="dxa"/>
            <w:tcBorders>
              <w:top w:val="nil"/>
              <w:bottom w:val="single" w:sz="4" w:space="0" w:color="auto"/>
            </w:tcBorders>
            <w:vAlign w:val="center"/>
          </w:tcPr>
          <w:p w14:paraId="3FB849C0" w14:textId="77777777" w:rsidR="0060109A" w:rsidRPr="00F95B02" w:rsidRDefault="0060109A" w:rsidP="0060109A">
            <w:pPr>
              <w:pStyle w:val="TAC"/>
            </w:pPr>
          </w:p>
        </w:tc>
        <w:tc>
          <w:tcPr>
            <w:tcW w:w="1907" w:type="dxa"/>
            <w:tcBorders>
              <w:bottom w:val="single" w:sz="4" w:space="0" w:color="auto"/>
            </w:tcBorders>
            <w:vAlign w:val="center"/>
          </w:tcPr>
          <w:p w14:paraId="1BF22651" w14:textId="77777777" w:rsidR="0060109A" w:rsidRPr="00F95B02" w:rsidRDefault="0060109A" w:rsidP="0060109A">
            <w:pPr>
              <w:pStyle w:val="TAC"/>
              <w:rPr>
                <w:rFonts w:cs="Arial"/>
              </w:rPr>
            </w:pPr>
            <w:r w:rsidRPr="00F95B02">
              <w:rPr>
                <w:rFonts w:cs="Arial"/>
              </w:rPr>
              <w:t>±25</w:t>
            </w:r>
          </w:p>
        </w:tc>
        <w:tc>
          <w:tcPr>
            <w:tcW w:w="2503" w:type="dxa"/>
            <w:tcBorders>
              <w:bottom w:val="single" w:sz="4" w:space="0" w:color="auto"/>
            </w:tcBorders>
            <w:vAlign w:val="center"/>
          </w:tcPr>
          <w:p w14:paraId="33B4A38E"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09838E9F" w14:textId="77777777">
        <w:trPr>
          <w:cantSplit/>
          <w:jc w:val="center"/>
        </w:trPr>
        <w:tc>
          <w:tcPr>
            <w:tcW w:w="5877" w:type="dxa"/>
            <w:gridSpan w:val="3"/>
            <w:tcBorders>
              <w:top w:val="single" w:sz="4" w:space="0" w:color="auto"/>
            </w:tcBorders>
            <w:vAlign w:val="center"/>
          </w:tcPr>
          <w:p w14:paraId="16CE1F37" w14:textId="7C3E33F7" w:rsidR="0060109A" w:rsidRPr="00F95B02" w:rsidRDefault="0060109A" w:rsidP="0060109A">
            <w:pPr>
              <w:pStyle w:val="TAN"/>
            </w:pPr>
            <w:r w:rsidRPr="4B69C1E8">
              <w:rPr>
                <w:lang w:val="en-GB"/>
              </w:rPr>
              <w:lastRenderedPageBreak/>
              <w:t>NOTE 1:</w:t>
            </w:r>
            <w:r w:rsidRPr="00F95B02">
              <w:tab/>
            </w:r>
            <w:r w:rsidRPr="4B69C1E8">
              <w:rPr>
                <w:lang w:val="en-GB"/>
              </w:rPr>
              <w:t xml:space="preserve">Number of RBs is 25 for 15 kHz </w:t>
            </w:r>
            <w:r w:rsidRPr="4B69C1E8">
              <w:rPr>
                <w:rFonts w:eastAsia="Osaka"/>
                <w:lang w:val="en-GB"/>
              </w:rPr>
              <w:t xml:space="preserve">subcarrier spacing </w:t>
            </w:r>
            <w:r w:rsidRPr="4B69C1E8">
              <w:rPr>
                <w:lang w:val="en-GB"/>
              </w:rPr>
              <w:t xml:space="preserve">and 10 for 30 kHz </w:t>
            </w:r>
            <w:r w:rsidRPr="4B69C1E8">
              <w:rPr>
                <w:rFonts w:eastAsia="Osaka"/>
                <w:lang w:val="en-GB"/>
              </w:rPr>
              <w:t>subcarrier spacing</w:t>
            </w:r>
            <w:r w:rsidRPr="4B69C1E8">
              <w:rPr>
                <w:lang w:val="en-GB"/>
              </w:rPr>
              <w:t>.</w:t>
            </w:r>
          </w:p>
          <w:p w14:paraId="7C904875" w14:textId="60817DA1" w:rsidR="0060109A" w:rsidRPr="00F95B02" w:rsidRDefault="0060109A" w:rsidP="0060109A">
            <w:pPr>
              <w:pStyle w:val="TAN"/>
            </w:pPr>
            <w:r w:rsidRPr="4B69C1E8">
              <w:rPr>
                <w:lang w:val="en-GB"/>
              </w:rPr>
              <w:t>NOTE 2:</w:t>
            </w:r>
            <w:r w:rsidRPr="00F95B02">
              <w:tab/>
            </w:r>
            <w:r w:rsidRPr="4B69C1E8">
              <w:rPr>
                <w:lang w:val="en-GB"/>
              </w:rPr>
              <w:t xml:space="preserve">Number of RBs is 100 for 15 kHz </w:t>
            </w:r>
            <w:r w:rsidRPr="4B69C1E8">
              <w:rPr>
                <w:rFonts w:eastAsia="Osaka"/>
                <w:lang w:val="en-GB"/>
              </w:rPr>
              <w:t>subcarrier spacing</w:t>
            </w:r>
            <w:r w:rsidRPr="4B69C1E8">
              <w:rPr>
                <w:lang w:val="en-GB"/>
              </w:rPr>
              <w:t xml:space="preserve">, 50 for 30 kHz </w:t>
            </w:r>
            <w:r w:rsidRPr="4B69C1E8">
              <w:rPr>
                <w:rFonts w:eastAsia="Osaka"/>
                <w:lang w:val="en-GB"/>
              </w:rPr>
              <w:t xml:space="preserve">subcarrier spacing </w:t>
            </w:r>
            <w:r w:rsidRPr="4B69C1E8">
              <w:rPr>
                <w:lang w:val="en-GB"/>
              </w:rPr>
              <w:t xml:space="preserve">and 24 for 60 kHz </w:t>
            </w:r>
            <w:r w:rsidRPr="4B69C1E8">
              <w:rPr>
                <w:rFonts w:eastAsia="Osaka"/>
                <w:lang w:val="en-GB"/>
              </w:rPr>
              <w:t>subcarrier spacing</w:t>
            </w:r>
            <w:r w:rsidRPr="4B69C1E8">
              <w:rPr>
                <w:lang w:val="en-GB"/>
              </w:rPr>
              <w:t>.</w:t>
            </w:r>
          </w:p>
          <w:p w14:paraId="4638BBA5" w14:textId="5C815BF8" w:rsidR="0060109A" w:rsidRPr="00F95B02" w:rsidRDefault="0060109A" w:rsidP="0060109A">
            <w:pPr>
              <w:pStyle w:val="TAN"/>
            </w:pPr>
            <w:r w:rsidRPr="4B69C1E8">
              <w:rPr>
                <w:lang w:val="en-GB"/>
              </w:rPr>
              <w:t xml:space="preserve">NOTE 3: </w:t>
            </w:r>
            <w:r w:rsidRPr="00F95B02">
              <w:tab/>
            </w:r>
            <w:r w:rsidRPr="4B69C1E8">
              <w:rPr>
                <w:lang w:val="en-GB"/>
              </w:rPr>
              <w:t xml:space="preserve">The RBs </w:t>
            </w:r>
            <w:r w:rsidRPr="4B69C1E8">
              <w:rPr>
                <w:rFonts w:eastAsia="Yu Mincho"/>
                <w:lang w:val="en-GB"/>
              </w:rPr>
              <w:t xml:space="preserve">shall be placed adjacent to the transmission bandwidth configuration edge which is closer to the </w:t>
            </w:r>
            <w:r w:rsidRPr="4B69C1E8">
              <w:rPr>
                <w:rFonts w:cs="Arial"/>
                <w:i/>
                <w:lang w:val="en-GB"/>
              </w:rPr>
              <w:t>Base Station RF Bandwidth</w:t>
            </w:r>
            <w:r w:rsidRPr="4B69C1E8">
              <w:rPr>
                <w:rFonts w:cs="Arial"/>
                <w:lang w:val="en-GB"/>
              </w:rPr>
              <w:t xml:space="preserve"> </w:t>
            </w:r>
            <w:r w:rsidRPr="4B69C1E8">
              <w:rPr>
                <w:rFonts w:eastAsia="Yu Mincho"/>
                <w:lang w:val="en-GB"/>
              </w:rPr>
              <w:t>edge.</w:t>
            </w:r>
          </w:p>
        </w:tc>
      </w:tr>
    </w:tbl>
    <w:p w14:paraId="7646893A" w14:textId="77777777" w:rsidR="00947997" w:rsidRDefault="00947997" w:rsidP="00947997">
      <w:pPr>
        <w:rPr>
          <w:iCs/>
          <w:lang w:eastAsia="zh-CN"/>
        </w:rPr>
      </w:pPr>
    </w:p>
    <w:p w14:paraId="7E307BC2" w14:textId="77777777" w:rsidR="004A2390" w:rsidRDefault="004A2390" w:rsidP="004A2390">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2F61EFA9" w14:textId="77777777">
        <w:trPr>
          <w:cantSplit/>
          <w:jc w:val="center"/>
        </w:trPr>
        <w:tc>
          <w:tcPr>
            <w:tcW w:w="1467" w:type="dxa"/>
            <w:tcBorders>
              <w:bottom w:val="nil"/>
            </w:tcBorders>
            <w:vAlign w:val="center"/>
          </w:tcPr>
          <w:p w14:paraId="2508B099" w14:textId="77777777" w:rsidR="004A2390" w:rsidRPr="00E92A2E"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96B9F71" w14:textId="77777777" w:rsidR="004A2390" w:rsidRPr="00E92A2E" w:rsidRDefault="004A2390">
            <w:pPr>
              <w:pStyle w:val="TAH"/>
            </w:pPr>
            <w:r w:rsidRPr="4E70F854">
              <w:rPr>
                <w:rFonts w:cs="Arial"/>
                <w:lang w:val="en-US"/>
              </w:rPr>
              <w:t xml:space="preserve">Interfering RB centre frequency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(kHz) (Note 3)</w:t>
            </w:r>
          </w:p>
        </w:tc>
        <w:tc>
          <w:tcPr>
            <w:tcW w:w="2503" w:type="dxa"/>
            <w:vAlign w:val="center"/>
          </w:tcPr>
          <w:p w14:paraId="10D0A54B" w14:textId="77777777" w:rsidR="004A2390" w:rsidRPr="00E92A2E" w:rsidRDefault="004A2390">
            <w:pPr>
              <w:pStyle w:val="TAH"/>
            </w:pPr>
            <w:r w:rsidRPr="00F95B02">
              <w:rPr>
                <w:rFonts w:cs="Arial"/>
              </w:rPr>
              <w:t>Type of interfering signal</w:t>
            </w:r>
          </w:p>
        </w:tc>
      </w:tr>
      <w:tr w:rsidR="004A2390" w:rsidRPr="00F95B02" w14:paraId="6D8B8083" w14:textId="77777777">
        <w:trPr>
          <w:cantSplit/>
          <w:jc w:val="center"/>
        </w:trPr>
        <w:tc>
          <w:tcPr>
            <w:tcW w:w="1467" w:type="dxa"/>
            <w:vMerge w:val="restart"/>
            <w:vAlign w:val="center"/>
          </w:tcPr>
          <w:p w14:paraId="5B33EFD3" w14:textId="77777777" w:rsidR="004A2390" w:rsidRPr="009B60BA" w:rsidRDefault="004A2390">
            <w:pPr>
              <w:pStyle w:val="TAH"/>
              <w:rPr>
                <w:b w:val="0"/>
              </w:rPr>
            </w:pPr>
            <w:r w:rsidRPr="009B60BA">
              <w:rPr>
                <w:b w:val="0"/>
              </w:rPr>
              <w:t>3</w:t>
            </w:r>
          </w:p>
        </w:tc>
        <w:tc>
          <w:tcPr>
            <w:tcW w:w="1907" w:type="dxa"/>
            <w:vAlign w:val="center"/>
          </w:tcPr>
          <w:p w14:paraId="72844BCA" w14:textId="77777777" w:rsidR="004A2390" w:rsidRPr="009B60BA" w:rsidRDefault="004A2390">
            <w:pPr>
              <w:pStyle w:val="TAH"/>
              <w:rPr>
                <w:b w:val="0"/>
              </w:rPr>
            </w:pPr>
            <w:r w:rsidRPr="009B60BA">
              <w:rPr>
                <w:b w:val="0"/>
              </w:rPr>
              <w:t>±360</w:t>
            </w:r>
          </w:p>
        </w:tc>
        <w:tc>
          <w:tcPr>
            <w:tcW w:w="2503" w:type="dxa"/>
            <w:vAlign w:val="center"/>
          </w:tcPr>
          <w:p w14:paraId="585C71ED" w14:textId="77777777" w:rsidR="004A2390" w:rsidRPr="009B60BA" w:rsidRDefault="004A2390">
            <w:pPr>
              <w:pStyle w:val="TAH"/>
              <w:rPr>
                <w:b w:val="0"/>
              </w:rPr>
            </w:pPr>
            <w:r w:rsidRPr="009B60BA">
              <w:rPr>
                <w:b w:val="0"/>
              </w:rPr>
              <w:t>CW</w:t>
            </w:r>
          </w:p>
        </w:tc>
      </w:tr>
      <w:tr w:rsidR="004A2390" w:rsidRPr="00F95B02" w14:paraId="4EAC4AB0" w14:textId="77777777" w:rsidTr="4B69C1E8">
        <w:trPr>
          <w:cantSplit/>
          <w:jc w:val="center"/>
        </w:trPr>
        <w:tc>
          <w:tcPr>
            <w:tcW w:w="1467" w:type="dxa"/>
            <w:vMerge/>
            <w:vAlign w:val="center"/>
          </w:tcPr>
          <w:p w14:paraId="1BCE259E" w14:textId="77777777" w:rsidR="004A2390" w:rsidRPr="009B60BA" w:rsidRDefault="004A2390">
            <w:pPr>
              <w:pStyle w:val="TAH"/>
              <w:rPr>
                <w:b w:val="0"/>
              </w:rPr>
            </w:pPr>
          </w:p>
        </w:tc>
        <w:tc>
          <w:tcPr>
            <w:tcW w:w="1907" w:type="dxa"/>
            <w:vAlign w:val="center"/>
          </w:tcPr>
          <w:p w14:paraId="4E85D3F9" w14:textId="77777777" w:rsidR="004A2390" w:rsidRPr="009B60BA" w:rsidRDefault="004A2390">
            <w:pPr>
              <w:pStyle w:val="TAH"/>
              <w:rPr>
                <w:b w:val="0"/>
              </w:rPr>
            </w:pPr>
            <w:r w:rsidRPr="009B60BA">
              <w:rPr>
                <w:b w:val="0"/>
              </w:rPr>
              <w:t>±960</w:t>
            </w:r>
          </w:p>
        </w:tc>
        <w:tc>
          <w:tcPr>
            <w:tcW w:w="2503" w:type="dxa"/>
            <w:vAlign w:val="center"/>
          </w:tcPr>
          <w:p w14:paraId="7F21CC6C" w14:textId="77777777" w:rsidR="004A2390" w:rsidRPr="009B60BA" w:rsidRDefault="004A2390">
            <w:pPr>
              <w:pStyle w:val="TAH"/>
              <w:rPr>
                <w:b w:val="0"/>
              </w:rPr>
            </w:pPr>
            <w:r w:rsidRPr="009B60BA">
              <w:rPr>
                <w:b w:val="0"/>
              </w:rPr>
              <w:t>3 MHz DFT-s-OFDM NR signal, 1 RB (Note 1)</w:t>
            </w:r>
          </w:p>
        </w:tc>
      </w:tr>
      <w:tr w:rsidR="004A2390" w:rsidRPr="00F95B02" w14:paraId="145BDBBA" w14:textId="77777777">
        <w:trPr>
          <w:cantSplit/>
          <w:jc w:val="center"/>
        </w:trPr>
        <w:tc>
          <w:tcPr>
            <w:tcW w:w="1467" w:type="dxa"/>
            <w:tcBorders>
              <w:bottom w:val="nil"/>
            </w:tcBorders>
            <w:vAlign w:val="center"/>
          </w:tcPr>
          <w:p w14:paraId="42BA1ABA" w14:textId="77777777" w:rsidR="004A2390" w:rsidRPr="00F95B02" w:rsidRDefault="004A2390">
            <w:pPr>
              <w:pStyle w:val="TAC"/>
            </w:pPr>
            <w:r w:rsidRPr="00F95B02">
              <w:rPr>
                <w:rFonts w:cs="Arial"/>
              </w:rPr>
              <w:t>5</w:t>
            </w:r>
          </w:p>
        </w:tc>
        <w:tc>
          <w:tcPr>
            <w:tcW w:w="1907" w:type="dxa"/>
            <w:vAlign w:val="center"/>
          </w:tcPr>
          <w:p w14:paraId="78A034C6" w14:textId="77777777" w:rsidR="004A2390" w:rsidRPr="00F95B02" w:rsidRDefault="004A2390">
            <w:pPr>
              <w:pStyle w:val="TAC"/>
            </w:pPr>
            <w:r w:rsidRPr="00F95B02">
              <w:rPr>
                <w:rFonts w:cs="Arial"/>
              </w:rPr>
              <w:t>±360</w:t>
            </w:r>
          </w:p>
        </w:tc>
        <w:tc>
          <w:tcPr>
            <w:tcW w:w="2503" w:type="dxa"/>
            <w:vAlign w:val="center"/>
          </w:tcPr>
          <w:p w14:paraId="35157CA7" w14:textId="77777777" w:rsidR="004A2390" w:rsidRPr="00F95B02" w:rsidRDefault="004A2390">
            <w:pPr>
              <w:pStyle w:val="TAC"/>
            </w:pPr>
            <w:r w:rsidRPr="00F95B02">
              <w:rPr>
                <w:rFonts w:cs="Arial"/>
              </w:rPr>
              <w:t>CW</w:t>
            </w:r>
          </w:p>
        </w:tc>
      </w:tr>
      <w:tr w:rsidR="004A2390" w:rsidRPr="00F95B02" w14:paraId="700C402C" w14:textId="77777777">
        <w:trPr>
          <w:cantSplit/>
          <w:jc w:val="center"/>
        </w:trPr>
        <w:tc>
          <w:tcPr>
            <w:tcW w:w="1467" w:type="dxa"/>
            <w:tcBorders>
              <w:top w:val="nil"/>
              <w:bottom w:val="single" w:sz="4" w:space="0" w:color="auto"/>
            </w:tcBorders>
            <w:vAlign w:val="center"/>
          </w:tcPr>
          <w:p w14:paraId="230925DF" w14:textId="77777777" w:rsidR="004A2390" w:rsidRPr="00F95B02" w:rsidRDefault="004A2390">
            <w:pPr>
              <w:pStyle w:val="TAC"/>
            </w:pPr>
          </w:p>
        </w:tc>
        <w:tc>
          <w:tcPr>
            <w:tcW w:w="1907" w:type="dxa"/>
            <w:vAlign w:val="center"/>
          </w:tcPr>
          <w:p w14:paraId="30FE9170" w14:textId="77777777" w:rsidR="004A2390" w:rsidRPr="00F95B02" w:rsidRDefault="004A2390">
            <w:pPr>
              <w:pStyle w:val="TAC"/>
              <w:rPr>
                <w:rFonts w:cs="Arial"/>
              </w:rPr>
            </w:pPr>
            <w:r w:rsidRPr="00F95B02">
              <w:rPr>
                <w:rFonts w:cs="Arial"/>
              </w:rPr>
              <w:t>±1420</w:t>
            </w:r>
          </w:p>
        </w:tc>
        <w:tc>
          <w:tcPr>
            <w:tcW w:w="2503" w:type="dxa"/>
            <w:vAlign w:val="center"/>
          </w:tcPr>
          <w:p w14:paraId="311E3CB9"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EC0F3A" w:rsidRPr="00F95B02" w14:paraId="58870FBA" w14:textId="77777777" w:rsidTr="00367A8A">
        <w:trPr>
          <w:cantSplit/>
          <w:jc w:val="center"/>
        </w:trPr>
        <w:tc>
          <w:tcPr>
            <w:tcW w:w="1467" w:type="dxa"/>
            <w:vMerge w:val="restart"/>
            <w:tcBorders>
              <w:top w:val="nil"/>
            </w:tcBorders>
            <w:vAlign w:val="center"/>
          </w:tcPr>
          <w:p w14:paraId="1F9D6FA5" w14:textId="23D0CEAE" w:rsidR="00EC0F3A" w:rsidRPr="00EC0F3A" w:rsidRDefault="00EC0F3A" w:rsidP="00EC0F3A">
            <w:pPr>
              <w:pStyle w:val="TAC"/>
              <w:rPr>
                <w:color w:val="FF0000"/>
              </w:rPr>
            </w:pPr>
            <w:r w:rsidRPr="00EC0F3A">
              <w:rPr>
                <w:rFonts w:cs="Arial"/>
                <w:color w:val="FF0000"/>
              </w:rPr>
              <w:t>6</w:t>
            </w:r>
          </w:p>
        </w:tc>
        <w:tc>
          <w:tcPr>
            <w:tcW w:w="1907" w:type="dxa"/>
            <w:vAlign w:val="center"/>
          </w:tcPr>
          <w:p w14:paraId="75D0C61C" w14:textId="28F89A55" w:rsidR="00EC0F3A" w:rsidRPr="00EC0F3A" w:rsidRDefault="00EC0F3A" w:rsidP="00EC0F3A">
            <w:pPr>
              <w:pStyle w:val="TAC"/>
              <w:rPr>
                <w:rFonts w:cs="Arial"/>
                <w:color w:val="FF0000"/>
              </w:rPr>
            </w:pPr>
            <w:r w:rsidRPr="00EC0F3A">
              <w:rPr>
                <w:rFonts w:cs="Arial"/>
                <w:color w:val="FF0000"/>
              </w:rPr>
              <w:t>±4</w:t>
            </w:r>
            <w:r w:rsidR="00657AED">
              <w:rPr>
                <w:rFonts w:cs="Arial"/>
                <w:color w:val="FF0000"/>
              </w:rPr>
              <w:t>25</w:t>
            </w:r>
          </w:p>
        </w:tc>
        <w:tc>
          <w:tcPr>
            <w:tcW w:w="2503" w:type="dxa"/>
            <w:vAlign w:val="center"/>
          </w:tcPr>
          <w:p w14:paraId="654D10B6" w14:textId="398BD590" w:rsidR="00EC0F3A" w:rsidRPr="00EC0F3A" w:rsidRDefault="00EC0F3A" w:rsidP="00EC0F3A">
            <w:pPr>
              <w:pStyle w:val="TAC"/>
              <w:rPr>
                <w:rFonts w:cs="Arial"/>
                <w:color w:val="FF0000"/>
              </w:rPr>
            </w:pPr>
            <w:r w:rsidRPr="00EC0F3A">
              <w:rPr>
                <w:rFonts w:cs="Arial"/>
                <w:color w:val="FF0000"/>
              </w:rPr>
              <w:t>CW</w:t>
            </w:r>
          </w:p>
        </w:tc>
      </w:tr>
      <w:tr w:rsidR="00EC0F3A" w:rsidRPr="00F95B02" w14:paraId="1A41BCB4" w14:textId="77777777" w:rsidTr="00367A8A">
        <w:trPr>
          <w:cantSplit/>
          <w:jc w:val="center"/>
        </w:trPr>
        <w:tc>
          <w:tcPr>
            <w:tcW w:w="1467" w:type="dxa"/>
            <w:vMerge/>
            <w:tcBorders>
              <w:bottom w:val="single" w:sz="4" w:space="0" w:color="auto"/>
            </w:tcBorders>
            <w:vAlign w:val="center"/>
          </w:tcPr>
          <w:p w14:paraId="26D48CE4" w14:textId="77777777" w:rsidR="00EC0F3A" w:rsidRPr="00EC0F3A" w:rsidRDefault="00EC0F3A" w:rsidP="00EC0F3A">
            <w:pPr>
              <w:pStyle w:val="TAC"/>
              <w:rPr>
                <w:color w:val="FF0000"/>
              </w:rPr>
            </w:pPr>
          </w:p>
        </w:tc>
        <w:tc>
          <w:tcPr>
            <w:tcW w:w="1907" w:type="dxa"/>
            <w:vAlign w:val="center"/>
          </w:tcPr>
          <w:p w14:paraId="432DC4DE" w14:textId="448CB740" w:rsidR="00EC0F3A" w:rsidRPr="00EC0F3A" w:rsidRDefault="00EC0F3A" w:rsidP="00EC0F3A">
            <w:pPr>
              <w:pStyle w:val="TAC"/>
              <w:rPr>
                <w:rFonts w:cs="Arial"/>
                <w:color w:val="FF0000"/>
              </w:rPr>
            </w:pPr>
            <w:r w:rsidRPr="00EC0F3A">
              <w:rPr>
                <w:rFonts w:cs="Arial"/>
                <w:color w:val="FF0000"/>
              </w:rPr>
              <w:t>±1240</w:t>
            </w:r>
          </w:p>
        </w:tc>
        <w:tc>
          <w:tcPr>
            <w:tcW w:w="2503" w:type="dxa"/>
            <w:vAlign w:val="center"/>
          </w:tcPr>
          <w:p w14:paraId="4DE661C6" w14:textId="655EE618" w:rsidR="00EC0F3A" w:rsidRPr="00EC0F3A" w:rsidRDefault="00EC0F3A" w:rsidP="00EC0F3A">
            <w:pPr>
              <w:pStyle w:val="TAC"/>
              <w:rPr>
                <w:rFonts w:cs="Arial"/>
                <w:color w:val="FF0000"/>
              </w:rPr>
            </w:pPr>
            <w:r w:rsidRPr="00EC0F3A">
              <w:rPr>
                <w:rFonts w:cs="Arial"/>
                <w:color w:val="FF0000"/>
              </w:rPr>
              <w:t>5 MHz DFT-s-OFDM NR signal, 1 RB (Note 1)</w:t>
            </w:r>
          </w:p>
        </w:tc>
      </w:tr>
      <w:tr w:rsidR="00EC0F3A" w:rsidRPr="00F95B02" w14:paraId="17EBDF38" w14:textId="77777777">
        <w:trPr>
          <w:cantSplit/>
          <w:jc w:val="center"/>
        </w:trPr>
        <w:tc>
          <w:tcPr>
            <w:tcW w:w="1467" w:type="dxa"/>
            <w:vMerge w:val="restart"/>
            <w:tcBorders>
              <w:top w:val="nil"/>
            </w:tcBorders>
            <w:vAlign w:val="center"/>
          </w:tcPr>
          <w:p w14:paraId="6BABF545" w14:textId="5C598577" w:rsidR="00EC0F3A" w:rsidRPr="0060109A" w:rsidRDefault="00EC0F3A" w:rsidP="00EC0F3A">
            <w:pPr>
              <w:pStyle w:val="TAC"/>
              <w:rPr>
                <w:rFonts w:cs="Arial"/>
              </w:rPr>
            </w:pPr>
            <w:r w:rsidRPr="0060109A">
              <w:rPr>
                <w:rFonts w:cs="Arial"/>
              </w:rPr>
              <w:t>7</w:t>
            </w:r>
          </w:p>
        </w:tc>
        <w:tc>
          <w:tcPr>
            <w:tcW w:w="1907" w:type="dxa"/>
            <w:vAlign w:val="center"/>
          </w:tcPr>
          <w:p w14:paraId="3EED3A99" w14:textId="065A69A7" w:rsidR="00EC0F3A" w:rsidRPr="0060109A" w:rsidRDefault="00EC0F3A" w:rsidP="00EC0F3A">
            <w:pPr>
              <w:pStyle w:val="TAC"/>
              <w:rPr>
                <w:rFonts w:cs="Arial"/>
              </w:rPr>
            </w:pPr>
            <w:r w:rsidRPr="00F95B02">
              <w:rPr>
                <w:rFonts w:cs="Arial"/>
              </w:rPr>
              <w:t>±</w:t>
            </w:r>
            <w:r>
              <w:rPr>
                <w:rFonts w:cs="Arial"/>
              </w:rPr>
              <w:t>40</w:t>
            </w:r>
            <w:r w:rsidRPr="00F95B02">
              <w:rPr>
                <w:rFonts w:cs="Arial"/>
              </w:rPr>
              <w:t>0</w:t>
            </w:r>
          </w:p>
        </w:tc>
        <w:tc>
          <w:tcPr>
            <w:tcW w:w="2503" w:type="dxa"/>
            <w:vAlign w:val="center"/>
          </w:tcPr>
          <w:p w14:paraId="2DEDD407" w14:textId="03C915B4" w:rsidR="00EC0F3A" w:rsidRPr="0060109A" w:rsidRDefault="00EC0F3A" w:rsidP="00EC0F3A">
            <w:pPr>
              <w:pStyle w:val="TAC"/>
              <w:rPr>
                <w:rFonts w:cs="Arial"/>
              </w:rPr>
            </w:pPr>
            <w:r w:rsidRPr="0060109A">
              <w:rPr>
                <w:rFonts w:cs="Arial"/>
              </w:rPr>
              <w:t>CW</w:t>
            </w:r>
          </w:p>
        </w:tc>
      </w:tr>
      <w:tr w:rsidR="00EC0F3A" w:rsidRPr="00F95B02" w14:paraId="2D0BD3AF" w14:textId="77777777" w:rsidTr="4B69C1E8">
        <w:trPr>
          <w:cantSplit/>
          <w:jc w:val="center"/>
        </w:trPr>
        <w:tc>
          <w:tcPr>
            <w:tcW w:w="1467" w:type="dxa"/>
            <w:vMerge/>
            <w:vAlign w:val="center"/>
          </w:tcPr>
          <w:p w14:paraId="64DEBCB9" w14:textId="77777777" w:rsidR="00EC0F3A" w:rsidRPr="0060109A" w:rsidRDefault="00EC0F3A" w:rsidP="00EC0F3A">
            <w:pPr>
              <w:pStyle w:val="TAC"/>
              <w:rPr>
                <w:rFonts w:cs="Arial"/>
              </w:rPr>
            </w:pPr>
          </w:p>
        </w:tc>
        <w:tc>
          <w:tcPr>
            <w:tcW w:w="1907" w:type="dxa"/>
            <w:vAlign w:val="center"/>
          </w:tcPr>
          <w:p w14:paraId="4FFAF8D2" w14:textId="22F3167D" w:rsidR="00EC0F3A" w:rsidRPr="0060109A" w:rsidRDefault="00EC0F3A" w:rsidP="00EC0F3A">
            <w:pPr>
              <w:pStyle w:val="TAC"/>
              <w:rPr>
                <w:rFonts w:cs="Arial"/>
              </w:rPr>
            </w:pPr>
            <w:r w:rsidRPr="00F95B02">
              <w:rPr>
                <w:rFonts w:cs="Arial"/>
              </w:rPr>
              <w:t>±12</w:t>
            </w:r>
            <w:r>
              <w:rPr>
                <w:rFonts w:cs="Arial"/>
              </w:rPr>
              <w:t>4</w:t>
            </w:r>
            <w:r w:rsidRPr="00F95B02">
              <w:rPr>
                <w:rFonts w:cs="Arial"/>
              </w:rPr>
              <w:t>0</w:t>
            </w:r>
          </w:p>
        </w:tc>
        <w:tc>
          <w:tcPr>
            <w:tcW w:w="2503" w:type="dxa"/>
            <w:vAlign w:val="center"/>
          </w:tcPr>
          <w:p w14:paraId="6A28748A" w14:textId="7705F259" w:rsidR="00EC0F3A" w:rsidRPr="0060109A" w:rsidRDefault="00EC0F3A" w:rsidP="00EC0F3A">
            <w:pPr>
              <w:pStyle w:val="TAC"/>
              <w:rPr>
                <w:rFonts w:cs="Arial"/>
              </w:rPr>
            </w:pPr>
            <w:r w:rsidRPr="0060109A">
              <w:rPr>
                <w:rFonts w:cs="Arial"/>
              </w:rPr>
              <w:t>5 MHz DFT-s-OFDM NR signal, 1 RB (Note 1)</w:t>
            </w:r>
          </w:p>
        </w:tc>
      </w:tr>
      <w:tr w:rsidR="00EC0F3A" w:rsidRPr="00F95B02" w14:paraId="4DDDF340" w14:textId="77777777">
        <w:trPr>
          <w:cantSplit/>
          <w:jc w:val="center"/>
        </w:trPr>
        <w:tc>
          <w:tcPr>
            <w:tcW w:w="1467" w:type="dxa"/>
            <w:tcBorders>
              <w:bottom w:val="nil"/>
            </w:tcBorders>
            <w:vAlign w:val="center"/>
          </w:tcPr>
          <w:p w14:paraId="2106D651" w14:textId="77777777" w:rsidR="00EC0F3A" w:rsidRPr="00F95B02" w:rsidRDefault="00EC0F3A" w:rsidP="00EC0F3A">
            <w:pPr>
              <w:pStyle w:val="TAC"/>
            </w:pPr>
            <w:r w:rsidRPr="00F95B02">
              <w:rPr>
                <w:rFonts w:cs="Arial"/>
              </w:rPr>
              <w:t>10</w:t>
            </w:r>
          </w:p>
        </w:tc>
        <w:tc>
          <w:tcPr>
            <w:tcW w:w="1907" w:type="dxa"/>
            <w:vAlign w:val="center"/>
          </w:tcPr>
          <w:p w14:paraId="1E589E7F" w14:textId="77777777" w:rsidR="00EC0F3A" w:rsidRPr="00F95B02" w:rsidRDefault="00EC0F3A" w:rsidP="00EC0F3A">
            <w:pPr>
              <w:pStyle w:val="TAC"/>
              <w:rPr>
                <w:rFonts w:cs="Arial"/>
              </w:rPr>
            </w:pPr>
            <w:r w:rsidRPr="00F95B02">
              <w:rPr>
                <w:rFonts w:cs="Arial"/>
              </w:rPr>
              <w:t>±370</w:t>
            </w:r>
          </w:p>
        </w:tc>
        <w:tc>
          <w:tcPr>
            <w:tcW w:w="2503" w:type="dxa"/>
            <w:vAlign w:val="center"/>
          </w:tcPr>
          <w:p w14:paraId="48C52309" w14:textId="77777777" w:rsidR="00EC0F3A" w:rsidRPr="00F95B02" w:rsidRDefault="00EC0F3A" w:rsidP="00EC0F3A">
            <w:pPr>
              <w:pStyle w:val="TAC"/>
              <w:rPr>
                <w:rFonts w:cs="Arial"/>
              </w:rPr>
            </w:pPr>
            <w:r w:rsidRPr="00F95B02">
              <w:rPr>
                <w:rFonts w:cs="Arial"/>
              </w:rPr>
              <w:t>CW</w:t>
            </w:r>
          </w:p>
        </w:tc>
      </w:tr>
      <w:tr w:rsidR="00EC0F3A" w:rsidRPr="00F95B02" w14:paraId="15D85694" w14:textId="77777777">
        <w:trPr>
          <w:cantSplit/>
          <w:jc w:val="center"/>
        </w:trPr>
        <w:tc>
          <w:tcPr>
            <w:tcW w:w="1467" w:type="dxa"/>
            <w:tcBorders>
              <w:top w:val="nil"/>
              <w:bottom w:val="single" w:sz="4" w:space="0" w:color="auto"/>
            </w:tcBorders>
            <w:vAlign w:val="center"/>
          </w:tcPr>
          <w:p w14:paraId="56C9B611" w14:textId="77777777" w:rsidR="00EC0F3A" w:rsidRPr="00F95B02" w:rsidRDefault="00EC0F3A" w:rsidP="00EC0F3A">
            <w:pPr>
              <w:pStyle w:val="TAC"/>
            </w:pPr>
          </w:p>
        </w:tc>
        <w:tc>
          <w:tcPr>
            <w:tcW w:w="1907" w:type="dxa"/>
            <w:vAlign w:val="center"/>
          </w:tcPr>
          <w:p w14:paraId="135A7F86" w14:textId="77777777" w:rsidR="00EC0F3A" w:rsidRPr="00F95B02" w:rsidRDefault="00EC0F3A" w:rsidP="00EC0F3A">
            <w:pPr>
              <w:pStyle w:val="TAC"/>
              <w:rPr>
                <w:rFonts w:cs="Arial"/>
              </w:rPr>
            </w:pPr>
            <w:r w:rsidRPr="00F95B02">
              <w:rPr>
                <w:rFonts w:cs="Arial"/>
              </w:rPr>
              <w:t>±1960</w:t>
            </w:r>
          </w:p>
        </w:tc>
        <w:tc>
          <w:tcPr>
            <w:tcW w:w="2503" w:type="dxa"/>
            <w:vAlign w:val="center"/>
          </w:tcPr>
          <w:p w14:paraId="11DAE6E3" w14:textId="77777777" w:rsidR="00EC0F3A" w:rsidRPr="00F95B02" w:rsidRDefault="00EC0F3A" w:rsidP="00EC0F3A">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0824235F" w14:textId="77777777">
        <w:trPr>
          <w:cantSplit/>
          <w:jc w:val="center"/>
        </w:trPr>
        <w:tc>
          <w:tcPr>
            <w:tcW w:w="1467" w:type="dxa"/>
            <w:tcBorders>
              <w:bottom w:val="nil"/>
            </w:tcBorders>
            <w:vAlign w:val="center"/>
          </w:tcPr>
          <w:p w14:paraId="277E2384" w14:textId="77777777" w:rsidR="00EC0F3A" w:rsidRPr="00F95B02" w:rsidRDefault="00EC0F3A" w:rsidP="00EC0F3A">
            <w:pPr>
              <w:pStyle w:val="TAC"/>
            </w:pPr>
            <w:r w:rsidRPr="00F95B02">
              <w:rPr>
                <w:rFonts w:cs="Arial"/>
              </w:rPr>
              <w:t>15 (Note 2)</w:t>
            </w:r>
          </w:p>
        </w:tc>
        <w:tc>
          <w:tcPr>
            <w:tcW w:w="1907" w:type="dxa"/>
            <w:vAlign w:val="center"/>
          </w:tcPr>
          <w:p w14:paraId="2D2537D3" w14:textId="77777777" w:rsidR="00EC0F3A" w:rsidRPr="00F95B02" w:rsidRDefault="00EC0F3A" w:rsidP="00EC0F3A">
            <w:pPr>
              <w:pStyle w:val="TAC"/>
              <w:rPr>
                <w:rFonts w:cs="Arial"/>
              </w:rPr>
            </w:pPr>
            <w:r w:rsidRPr="00F95B02">
              <w:rPr>
                <w:rFonts w:cs="Arial"/>
              </w:rPr>
              <w:t>±380</w:t>
            </w:r>
          </w:p>
        </w:tc>
        <w:tc>
          <w:tcPr>
            <w:tcW w:w="2503" w:type="dxa"/>
            <w:vAlign w:val="center"/>
          </w:tcPr>
          <w:p w14:paraId="07DB6E53" w14:textId="77777777" w:rsidR="00EC0F3A" w:rsidRPr="00F95B02" w:rsidRDefault="00EC0F3A" w:rsidP="00EC0F3A">
            <w:pPr>
              <w:pStyle w:val="TAC"/>
              <w:rPr>
                <w:rFonts w:cs="Arial"/>
              </w:rPr>
            </w:pPr>
            <w:r w:rsidRPr="00F95B02">
              <w:rPr>
                <w:rFonts w:cs="Arial"/>
              </w:rPr>
              <w:t>CW</w:t>
            </w:r>
          </w:p>
        </w:tc>
      </w:tr>
      <w:tr w:rsidR="00EC0F3A" w:rsidRPr="00F95B02" w14:paraId="466D3FFB" w14:textId="77777777">
        <w:trPr>
          <w:cantSplit/>
          <w:jc w:val="center"/>
        </w:trPr>
        <w:tc>
          <w:tcPr>
            <w:tcW w:w="1467" w:type="dxa"/>
            <w:tcBorders>
              <w:top w:val="nil"/>
              <w:bottom w:val="single" w:sz="4" w:space="0" w:color="auto"/>
            </w:tcBorders>
            <w:vAlign w:val="center"/>
          </w:tcPr>
          <w:p w14:paraId="6D6DB658" w14:textId="77777777" w:rsidR="00EC0F3A" w:rsidRPr="00F95B02" w:rsidRDefault="00EC0F3A" w:rsidP="00EC0F3A">
            <w:pPr>
              <w:pStyle w:val="TAC"/>
            </w:pPr>
          </w:p>
        </w:tc>
        <w:tc>
          <w:tcPr>
            <w:tcW w:w="1907" w:type="dxa"/>
            <w:vAlign w:val="center"/>
          </w:tcPr>
          <w:p w14:paraId="24F94F12" w14:textId="77777777" w:rsidR="00EC0F3A" w:rsidRPr="00F95B02" w:rsidRDefault="00EC0F3A" w:rsidP="00EC0F3A">
            <w:pPr>
              <w:pStyle w:val="TAC"/>
              <w:rPr>
                <w:rFonts w:cs="Arial"/>
              </w:rPr>
            </w:pPr>
            <w:r w:rsidRPr="00F95B02">
              <w:rPr>
                <w:rFonts w:cs="Arial"/>
              </w:rPr>
              <w:t>±1960</w:t>
            </w:r>
          </w:p>
        </w:tc>
        <w:tc>
          <w:tcPr>
            <w:tcW w:w="2503" w:type="dxa"/>
            <w:vAlign w:val="center"/>
          </w:tcPr>
          <w:p w14:paraId="0B5B3E2F" w14:textId="77777777" w:rsidR="00EC0F3A" w:rsidRPr="00F95B02" w:rsidRDefault="00EC0F3A" w:rsidP="00EC0F3A">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11EAAF61" w14:textId="77777777">
        <w:trPr>
          <w:cantSplit/>
          <w:jc w:val="center"/>
        </w:trPr>
        <w:tc>
          <w:tcPr>
            <w:tcW w:w="1467" w:type="dxa"/>
            <w:tcBorders>
              <w:top w:val="single" w:sz="4" w:space="0" w:color="auto"/>
              <w:bottom w:val="nil"/>
            </w:tcBorders>
            <w:vAlign w:val="center"/>
          </w:tcPr>
          <w:p w14:paraId="683C4EC8" w14:textId="77777777" w:rsidR="00EC0F3A" w:rsidRPr="00F95B02" w:rsidRDefault="00EC0F3A" w:rsidP="00EC0F3A">
            <w:pPr>
              <w:pStyle w:val="TAC"/>
            </w:pPr>
            <w:r w:rsidRPr="00F95B02">
              <w:rPr>
                <w:rFonts w:cs="Arial"/>
              </w:rPr>
              <w:t>20 (Note 2)</w:t>
            </w:r>
          </w:p>
        </w:tc>
        <w:tc>
          <w:tcPr>
            <w:tcW w:w="1907" w:type="dxa"/>
            <w:vAlign w:val="center"/>
          </w:tcPr>
          <w:p w14:paraId="6CA73D3F" w14:textId="77777777" w:rsidR="00EC0F3A" w:rsidRPr="00F95B02" w:rsidRDefault="00EC0F3A" w:rsidP="00EC0F3A">
            <w:pPr>
              <w:pStyle w:val="TAC"/>
              <w:rPr>
                <w:rFonts w:cs="Arial"/>
              </w:rPr>
            </w:pPr>
            <w:r w:rsidRPr="00F95B02">
              <w:rPr>
                <w:rFonts w:cs="Arial"/>
              </w:rPr>
              <w:t>±390</w:t>
            </w:r>
          </w:p>
        </w:tc>
        <w:tc>
          <w:tcPr>
            <w:tcW w:w="2503" w:type="dxa"/>
            <w:vAlign w:val="center"/>
          </w:tcPr>
          <w:p w14:paraId="66E59DFC" w14:textId="77777777" w:rsidR="00EC0F3A" w:rsidRPr="00F95B02" w:rsidRDefault="00EC0F3A" w:rsidP="00EC0F3A">
            <w:pPr>
              <w:pStyle w:val="TAC"/>
              <w:rPr>
                <w:rFonts w:cs="Arial"/>
              </w:rPr>
            </w:pPr>
            <w:r w:rsidRPr="00F95B02">
              <w:rPr>
                <w:rFonts w:cs="Arial"/>
              </w:rPr>
              <w:t>CW</w:t>
            </w:r>
          </w:p>
        </w:tc>
      </w:tr>
      <w:tr w:rsidR="00EC0F3A" w:rsidRPr="00F95B02" w14:paraId="0B1FCEAD" w14:textId="77777777">
        <w:trPr>
          <w:cantSplit/>
          <w:jc w:val="center"/>
        </w:trPr>
        <w:tc>
          <w:tcPr>
            <w:tcW w:w="1467" w:type="dxa"/>
            <w:tcBorders>
              <w:top w:val="nil"/>
              <w:bottom w:val="single" w:sz="4" w:space="0" w:color="auto"/>
            </w:tcBorders>
            <w:vAlign w:val="center"/>
          </w:tcPr>
          <w:p w14:paraId="7356E61D" w14:textId="77777777" w:rsidR="00EC0F3A" w:rsidRPr="00F95B02" w:rsidRDefault="00EC0F3A" w:rsidP="00EC0F3A">
            <w:pPr>
              <w:pStyle w:val="TAC"/>
            </w:pPr>
          </w:p>
        </w:tc>
        <w:tc>
          <w:tcPr>
            <w:tcW w:w="1907" w:type="dxa"/>
            <w:vAlign w:val="center"/>
          </w:tcPr>
          <w:p w14:paraId="67C6EA7B" w14:textId="77777777" w:rsidR="00EC0F3A" w:rsidRPr="00F95B02" w:rsidRDefault="00EC0F3A" w:rsidP="00EC0F3A">
            <w:pPr>
              <w:pStyle w:val="TAC"/>
              <w:rPr>
                <w:rFonts w:cs="Arial"/>
              </w:rPr>
            </w:pPr>
            <w:r w:rsidRPr="00F95B02">
              <w:rPr>
                <w:rFonts w:cs="Arial"/>
              </w:rPr>
              <w:t>±2320</w:t>
            </w:r>
          </w:p>
        </w:tc>
        <w:tc>
          <w:tcPr>
            <w:tcW w:w="2503" w:type="dxa"/>
            <w:vAlign w:val="center"/>
          </w:tcPr>
          <w:p w14:paraId="551E6BF1" w14:textId="77777777" w:rsidR="00EC0F3A" w:rsidRPr="00F95B02" w:rsidRDefault="00EC0F3A" w:rsidP="00EC0F3A">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85DEB55" w14:textId="77777777">
        <w:trPr>
          <w:cantSplit/>
          <w:jc w:val="center"/>
        </w:trPr>
        <w:tc>
          <w:tcPr>
            <w:tcW w:w="1467" w:type="dxa"/>
            <w:tcBorders>
              <w:top w:val="single" w:sz="4" w:space="0" w:color="auto"/>
              <w:bottom w:val="nil"/>
            </w:tcBorders>
            <w:vAlign w:val="center"/>
          </w:tcPr>
          <w:p w14:paraId="5E487952" w14:textId="77777777" w:rsidR="00EC0F3A" w:rsidRPr="00F95B02" w:rsidRDefault="00EC0F3A" w:rsidP="00EC0F3A">
            <w:pPr>
              <w:pStyle w:val="TAC"/>
            </w:pPr>
            <w:r w:rsidRPr="00F95B02">
              <w:rPr>
                <w:rFonts w:cs="Arial"/>
              </w:rPr>
              <w:t>25 (Note 2)</w:t>
            </w:r>
          </w:p>
        </w:tc>
        <w:tc>
          <w:tcPr>
            <w:tcW w:w="1907" w:type="dxa"/>
            <w:vAlign w:val="center"/>
          </w:tcPr>
          <w:p w14:paraId="1D631AA7" w14:textId="77777777" w:rsidR="00EC0F3A" w:rsidRPr="00F95B02" w:rsidRDefault="00EC0F3A" w:rsidP="00EC0F3A">
            <w:pPr>
              <w:pStyle w:val="TAC"/>
              <w:rPr>
                <w:rFonts w:cs="Arial"/>
              </w:rPr>
            </w:pPr>
            <w:r w:rsidRPr="00F95B02">
              <w:rPr>
                <w:rFonts w:cs="Arial"/>
              </w:rPr>
              <w:t>±325</w:t>
            </w:r>
          </w:p>
        </w:tc>
        <w:tc>
          <w:tcPr>
            <w:tcW w:w="2503" w:type="dxa"/>
            <w:vAlign w:val="center"/>
          </w:tcPr>
          <w:p w14:paraId="7E0246AA" w14:textId="77777777" w:rsidR="00EC0F3A" w:rsidRPr="00F95B02" w:rsidRDefault="00EC0F3A" w:rsidP="00EC0F3A">
            <w:pPr>
              <w:pStyle w:val="TAC"/>
              <w:rPr>
                <w:rFonts w:cs="Arial"/>
              </w:rPr>
            </w:pPr>
            <w:r w:rsidRPr="00F95B02">
              <w:rPr>
                <w:rFonts w:cs="Arial"/>
              </w:rPr>
              <w:t>CW</w:t>
            </w:r>
          </w:p>
        </w:tc>
      </w:tr>
      <w:tr w:rsidR="00EC0F3A" w:rsidRPr="00F95B02" w14:paraId="21588424" w14:textId="77777777">
        <w:trPr>
          <w:cantSplit/>
          <w:jc w:val="center"/>
        </w:trPr>
        <w:tc>
          <w:tcPr>
            <w:tcW w:w="1467" w:type="dxa"/>
            <w:tcBorders>
              <w:top w:val="nil"/>
              <w:bottom w:val="single" w:sz="4" w:space="0" w:color="auto"/>
            </w:tcBorders>
            <w:vAlign w:val="center"/>
          </w:tcPr>
          <w:p w14:paraId="0619F439" w14:textId="77777777" w:rsidR="00EC0F3A" w:rsidRPr="00F95B02" w:rsidRDefault="00EC0F3A" w:rsidP="00EC0F3A">
            <w:pPr>
              <w:pStyle w:val="TAC"/>
            </w:pPr>
          </w:p>
        </w:tc>
        <w:tc>
          <w:tcPr>
            <w:tcW w:w="1907" w:type="dxa"/>
            <w:vAlign w:val="center"/>
          </w:tcPr>
          <w:p w14:paraId="2CBAE81B" w14:textId="77777777" w:rsidR="00EC0F3A" w:rsidRPr="00F95B02" w:rsidRDefault="00EC0F3A" w:rsidP="00EC0F3A">
            <w:pPr>
              <w:pStyle w:val="TAC"/>
              <w:rPr>
                <w:rFonts w:cs="Arial"/>
              </w:rPr>
            </w:pPr>
            <w:r w:rsidRPr="00F95B02">
              <w:rPr>
                <w:rFonts w:cs="Arial"/>
              </w:rPr>
              <w:t>±2350</w:t>
            </w:r>
          </w:p>
        </w:tc>
        <w:tc>
          <w:tcPr>
            <w:tcW w:w="2503" w:type="dxa"/>
            <w:vAlign w:val="center"/>
          </w:tcPr>
          <w:p w14:paraId="19670C88"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53AB9B09" w14:textId="77777777">
        <w:trPr>
          <w:cantSplit/>
          <w:jc w:val="center"/>
        </w:trPr>
        <w:tc>
          <w:tcPr>
            <w:tcW w:w="1467" w:type="dxa"/>
            <w:tcBorders>
              <w:top w:val="single" w:sz="4" w:space="0" w:color="auto"/>
              <w:bottom w:val="nil"/>
            </w:tcBorders>
            <w:vAlign w:val="center"/>
          </w:tcPr>
          <w:p w14:paraId="5BD21E89" w14:textId="77777777" w:rsidR="00EC0F3A" w:rsidRPr="00F95B02" w:rsidRDefault="00EC0F3A" w:rsidP="00EC0F3A">
            <w:pPr>
              <w:pStyle w:val="TAC"/>
            </w:pPr>
            <w:r w:rsidRPr="00F95B02">
              <w:rPr>
                <w:rFonts w:cs="Arial"/>
              </w:rPr>
              <w:t>30 (Note 2)</w:t>
            </w:r>
          </w:p>
        </w:tc>
        <w:tc>
          <w:tcPr>
            <w:tcW w:w="1907" w:type="dxa"/>
            <w:vAlign w:val="center"/>
          </w:tcPr>
          <w:p w14:paraId="26EA5639" w14:textId="77777777" w:rsidR="00EC0F3A" w:rsidRPr="00F95B02" w:rsidRDefault="00EC0F3A" w:rsidP="00EC0F3A">
            <w:pPr>
              <w:pStyle w:val="TAC"/>
              <w:rPr>
                <w:rFonts w:cs="Arial"/>
              </w:rPr>
            </w:pPr>
            <w:r w:rsidRPr="00F95B02">
              <w:rPr>
                <w:rFonts w:cs="Arial"/>
              </w:rPr>
              <w:t>±335</w:t>
            </w:r>
          </w:p>
        </w:tc>
        <w:tc>
          <w:tcPr>
            <w:tcW w:w="2503" w:type="dxa"/>
            <w:vAlign w:val="center"/>
          </w:tcPr>
          <w:p w14:paraId="06FA8421" w14:textId="77777777" w:rsidR="00EC0F3A" w:rsidRPr="00F95B02" w:rsidRDefault="00EC0F3A" w:rsidP="00EC0F3A">
            <w:pPr>
              <w:pStyle w:val="TAC"/>
              <w:rPr>
                <w:rFonts w:cs="Arial"/>
              </w:rPr>
            </w:pPr>
            <w:r w:rsidRPr="00F95B02">
              <w:rPr>
                <w:rFonts w:cs="Arial"/>
              </w:rPr>
              <w:t>CW</w:t>
            </w:r>
          </w:p>
        </w:tc>
      </w:tr>
      <w:tr w:rsidR="00EC0F3A" w:rsidRPr="00F95B02" w14:paraId="17C2E458" w14:textId="77777777">
        <w:trPr>
          <w:cantSplit/>
          <w:jc w:val="center"/>
        </w:trPr>
        <w:tc>
          <w:tcPr>
            <w:tcW w:w="1467" w:type="dxa"/>
            <w:tcBorders>
              <w:top w:val="nil"/>
              <w:bottom w:val="single" w:sz="4" w:space="0" w:color="auto"/>
            </w:tcBorders>
            <w:vAlign w:val="center"/>
          </w:tcPr>
          <w:p w14:paraId="7967992F" w14:textId="77777777" w:rsidR="00EC0F3A" w:rsidRPr="00F95B02" w:rsidRDefault="00EC0F3A" w:rsidP="00EC0F3A">
            <w:pPr>
              <w:pStyle w:val="TAC"/>
            </w:pPr>
          </w:p>
        </w:tc>
        <w:tc>
          <w:tcPr>
            <w:tcW w:w="1907" w:type="dxa"/>
            <w:vAlign w:val="center"/>
          </w:tcPr>
          <w:p w14:paraId="166C9604" w14:textId="77777777" w:rsidR="00EC0F3A" w:rsidRPr="00F95B02" w:rsidRDefault="00EC0F3A" w:rsidP="00EC0F3A">
            <w:pPr>
              <w:pStyle w:val="TAC"/>
              <w:rPr>
                <w:rFonts w:cs="Arial"/>
              </w:rPr>
            </w:pPr>
            <w:r w:rsidRPr="00F95B02">
              <w:rPr>
                <w:rFonts w:cs="Arial"/>
              </w:rPr>
              <w:t>±2350</w:t>
            </w:r>
          </w:p>
        </w:tc>
        <w:tc>
          <w:tcPr>
            <w:tcW w:w="2503" w:type="dxa"/>
            <w:vAlign w:val="center"/>
          </w:tcPr>
          <w:p w14:paraId="5EC3C755"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2A3D0FE8" w14:textId="77777777">
        <w:trPr>
          <w:cantSplit/>
          <w:jc w:val="center"/>
        </w:trPr>
        <w:tc>
          <w:tcPr>
            <w:tcW w:w="1467" w:type="dxa"/>
            <w:tcBorders>
              <w:top w:val="single" w:sz="4" w:space="0" w:color="auto"/>
              <w:bottom w:val="nil"/>
            </w:tcBorders>
            <w:vAlign w:val="center"/>
          </w:tcPr>
          <w:p w14:paraId="2ABEBCFE" w14:textId="77777777" w:rsidR="00EC0F3A" w:rsidRPr="00F95B02" w:rsidRDefault="00EC0F3A" w:rsidP="00EC0F3A">
            <w:pPr>
              <w:pStyle w:val="TAC"/>
            </w:pPr>
            <w:r>
              <w:rPr>
                <w:rFonts w:cs="Arial" w:hint="eastAsia"/>
                <w:lang w:val="en-US" w:eastAsia="zh-CN"/>
              </w:rPr>
              <w:t xml:space="preserve">35 </w:t>
            </w:r>
            <w:r>
              <w:rPr>
                <w:rFonts w:cs="Arial"/>
              </w:rPr>
              <w:t>(Note 2)</w:t>
            </w:r>
          </w:p>
        </w:tc>
        <w:tc>
          <w:tcPr>
            <w:tcW w:w="1907" w:type="dxa"/>
            <w:vAlign w:val="center"/>
          </w:tcPr>
          <w:p w14:paraId="72651883" w14:textId="77777777" w:rsidR="00EC0F3A" w:rsidRPr="00F95B02" w:rsidRDefault="00EC0F3A" w:rsidP="00EC0F3A">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2B6A5B4B" w14:textId="77777777" w:rsidR="00EC0F3A" w:rsidRPr="00F95B02" w:rsidRDefault="00EC0F3A" w:rsidP="00EC0F3A">
            <w:pPr>
              <w:pStyle w:val="TAC"/>
              <w:rPr>
                <w:rFonts w:cs="Arial"/>
              </w:rPr>
            </w:pPr>
            <w:r>
              <w:rPr>
                <w:rFonts w:cs="Arial"/>
              </w:rPr>
              <w:t>CW</w:t>
            </w:r>
          </w:p>
        </w:tc>
      </w:tr>
      <w:tr w:rsidR="00EC0F3A" w:rsidRPr="00F95B02" w14:paraId="6A5A3B6F" w14:textId="77777777">
        <w:trPr>
          <w:cantSplit/>
          <w:jc w:val="center"/>
        </w:trPr>
        <w:tc>
          <w:tcPr>
            <w:tcW w:w="1467" w:type="dxa"/>
            <w:tcBorders>
              <w:top w:val="nil"/>
              <w:bottom w:val="single" w:sz="4" w:space="0" w:color="auto"/>
            </w:tcBorders>
            <w:vAlign w:val="center"/>
          </w:tcPr>
          <w:p w14:paraId="039811F3" w14:textId="77777777" w:rsidR="00EC0F3A" w:rsidRPr="00F95B02" w:rsidRDefault="00EC0F3A" w:rsidP="00EC0F3A">
            <w:pPr>
              <w:pStyle w:val="TAC"/>
            </w:pPr>
          </w:p>
        </w:tc>
        <w:tc>
          <w:tcPr>
            <w:tcW w:w="1907" w:type="dxa"/>
            <w:vAlign w:val="center"/>
          </w:tcPr>
          <w:p w14:paraId="7BF54282" w14:textId="77777777" w:rsidR="00EC0F3A" w:rsidRPr="00F95B02" w:rsidRDefault="00EC0F3A" w:rsidP="00EC0F3A">
            <w:pPr>
              <w:pStyle w:val="TAC"/>
              <w:rPr>
                <w:rFonts w:cs="Arial"/>
              </w:rPr>
            </w:pPr>
            <w:r>
              <w:rPr>
                <w:rFonts w:cs="Arial"/>
              </w:rPr>
              <w:t>±2710</w:t>
            </w:r>
          </w:p>
        </w:tc>
        <w:tc>
          <w:tcPr>
            <w:tcW w:w="2503" w:type="dxa"/>
            <w:vAlign w:val="center"/>
          </w:tcPr>
          <w:p w14:paraId="0B056E04" w14:textId="77777777" w:rsidR="00EC0F3A" w:rsidRPr="00F95B02" w:rsidRDefault="00EC0F3A" w:rsidP="00EC0F3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C0F3A" w:rsidRPr="00F95B02" w14:paraId="52DE941A" w14:textId="77777777">
        <w:trPr>
          <w:cantSplit/>
          <w:jc w:val="center"/>
        </w:trPr>
        <w:tc>
          <w:tcPr>
            <w:tcW w:w="1467" w:type="dxa"/>
            <w:tcBorders>
              <w:top w:val="single" w:sz="4" w:space="0" w:color="auto"/>
              <w:bottom w:val="nil"/>
            </w:tcBorders>
            <w:vAlign w:val="center"/>
          </w:tcPr>
          <w:p w14:paraId="22A70311" w14:textId="77777777" w:rsidR="00EC0F3A" w:rsidRPr="00F95B02" w:rsidRDefault="00EC0F3A" w:rsidP="00EC0F3A">
            <w:pPr>
              <w:pStyle w:val="TAC"/>
            </w:pPr>
            <w:r w:rsidRPr="00F95B02">
              <w:rPr>
                <w:rFonts w:cs="Arial"/>
              </w:rPr>
              <w:t>40 (Note 2)</w:t>
            </w:r>
          </w:p>
        </w:tc>
        <w:tc>
          <w:tcPr>
            <w:tcW w:w="1907" w:type="dxa"/>
            <w:vAlign w:val="center"/>
          </w:tcPr>
          <w:p w14:paraId="7C2D72AC" w14:textId="77777777" w:rsidR="00EC0F3A" w:rsidRPr="00F95B02" w:rsidRDefault="00EC0F3A" w:rsidP="00EC0F3A">
            <w:pPr>
              <w:pStyle w:val="TAC"/>
              <w:rPr>
                <w:rFonts w:cs="Arial"/>
              </w:rPr>
            </w:pPr>
            <w:r w:rsidRPr="00F95B02">
              <w:rPr>
                <w:rFonts w:cs="Arial"/>
              </w:rPr>
              <w:t>±355</w:t>
            </w:r>
          </w:p>
        </w:tc>
        <w:tc>
          <w:tcPr>
            <w:tcW w:w="2503" w:type="dxa"/>
            <w:vAlign w:val="center"/>
          </w:tcPr>
          <w:p w14:paraId="769525F8" w14:textId="77777777" w:rsidR="00EC0F3A" w:rsidRPr="00F95B02" w:rsidRDefault="00EC0F3A" w:rsidP="00EC0F3A">
            <w:pPr>
              <w:pStyle w:val="TAC"/>
              <w:rPr>
                <w:rFonts w:cs="Arial"/>
              </w:rPr>
            </w:pPr>
            <w:r w:rsidRPr="00F95B02">
              <w:rPr>
                <w:rFonts w:cs="Arial"/>
              </w:rPr>
              <w:t>CW</w:t>
            </w:r>
          </w:p>
        </w:tc>
      </w:tr>
      <w:tr w:rsidR="00EC0F3A" w:rsidRPr="00F95B02" w14:paraId="0F083887" w14:textId="77777777">
        <w:trPr>
          <w:cantSplit/>
          <w:jc w:val="center"/>
        </w:trPr>
        <w:tc>
          <w:tcPr>
            <w:tcW w:w="1467" w:type="dxa"/>
            <w:tcBorders>
              <w:top w:val="nil"/>
              <w:bottom w:val="single" w:sz="4" w:space="0" w:color="auto"/>
            </w:tcBorders>
            <w:vAlign w:val="center"/>
          </w:tcPr>
          <w:p w14:paraId="3FE490C6" w14:textId="77777777" w:rsidR="00EC0F3A" w:rsidRPr="00F95B02" w:rsidRDefault="00EC0F3A" w:rsidP="00EC0F3A">
            <w:pPr>
              <w:pStyle w:val="TAC"/>
            </w:pPr>
          </w:p>
        </w:tc>
        <w:tc>
          <w:tcPr>
            <w:tcW w:w="1907" w:type="dxa"/>
            <w:vAlign w:val="center"/>
          </w:tcPr>
          <w:p w14:paraId="3E92C1EA" w14:textId="77777777" w:rsidR="00EC0F3A" w:rsidRPr="00F95B02" w:rsidRDefault="00EC0F3A" w:rsidP="00EC0F3A">
            <w:pPr>
              <w:pStyle w:val="TAC"/>
              <w:rPr>
                <w:rFonts w:cs="Arial"/>
              </w:rPr>
            </w:pPr>
            <w:r w:rsidRPr="00F95B02">
              <w:rPr>
                <w:rFonts w:cs="Arial"/>
              </w:rPr>
              <w:t>±2710</w:t>
            </w:r>
          </w:p>
        </w:tc>
        <w:tc>
          <w:tcPr>
            <w:tcW w:w="2503" w:type="dxa"/>
            <w:vAlign w:val="center"/>
          </w:tcPr>
          <w:p w14:paraId="1F25FA83"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8B80F8E" w14:textId="77777777">
        <w:trPr>
          <w:cantSplit/>
          <w:jc w:val="center"/>
        </w:trPr>
        <w:tc>
          <w:tcPr>
            <w:tcW w:w="1467" w:type="dxa"/>
            <w:tcBorders>
              <w:top w:val="single" w:sz="4" w:space="0" w:color="auto"/>
              <w:bottom w:val="nil"/>
            </w:tcBorders>
            <w:vAlign w:val="center"/>
          </w:tcPr>
          <w:p w14:paraId="496D4AB7" w14:textId="77777777" w:rsidR="00EC0F3A" w:rsidRPr="00F95B02" w:rsidRDefault="00EC0F3A" w:rsidP="00EC0F3A">
            <w:pPr>
              <w:pStyle w:val="TAC"/>
            </w:pPr>
            <w:r>
              <w:rPr>
                <w:rFonts w:cs="Arial" w:hint="eastAsia"/>
                <w:lang w:val="en-US" w:eastAsia="zh-CN"/>
              </w:rPr>
              <w:t xml:space="preserve">45 </w:t>
            </w:r>
            <w:r>
              <w:rPr>
                <w:rFonts w:cs="Arial"/>
              </w:rPr>
              <w:t>(Note 2)</w:t>
            </w:r>
          </w:p>
        </w:tc>
        <w:tc>
          <w:tcPr>
            <w:tcW w:w="1907" w:type="dxa"/>
            <w:vAlign w:val="center"/>
          </w:tcPr>
          <w:p w14:paraId="00D826C0" w14:textId="77777777" w:rsidR="00EC0F3A" w:rsidRPr="00F95B02" w:rsidRDefault="00EC0F3A" w:rsidP="00EC0F3A">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7F53462C" w14:textId="77777777" w:rsidR="00EC0F3A" w:rsidRPr="00F95B02" w:rsidRDefault="00EC0F3A" w:rsidP="00EC0F3A">
            <w:pPr>
              <w:pStyle w:val="TAC"/>
              <w:rPr>
                <w:rFonts w:cs="Arial"/>
              </w:rPr>
            </w:pPr>
            <w:r>
              <w:rPr>
                <w:rFonts w:cs="Arial"/>
              </w:rPr>
              <w:t>CW</w:t>
            </w:r>
          </w:p>
        </w:tc>
      </w:tr>
      <w:tr w:rsidR="00EC0F3A" w:rsidRPr="00F95B02" w14:paraId="0F80143D" w14:textId="77777777">
        <w:trPr>
          <w:cantSplit/>
          <w:jc w:val="center"/>
        </w:trPr>
        <w:tc>
          <w:tcPr>
            <w:tcW w:w="1467" w:type="dxa"/>
            <w:tcBorders>
              <w:top w:val="nil"/>
              <w:bottom w:val="single" w:sz="4" w:space="0" w:color="auto"/>
            </w:tcBorders>
            <w:vAlign w:val="center"/>
          </w:tcPr>
          <w:p w14:paraId="08398C7C" w14:textId="77777777" w:rsidR="00EC0F3A" w:rsidRPr="00F95B02" w:rsidRDefault="00EC0F3A" w:rsidP="00EC0F3A">
            <w:pPr>
              <w:pStyle w:val="TAC"/>
            </w:pPr>
          </w:p>
        </w:tc>
        <w:tc>
          <w:tcPr>
            <w:tcW w:w="1907" w:type="dxa"/>
            <w:vAlign w:val="center"/>
          </w:tcPr>
          <w:p w14:paraId="22CF38FB" w14:textId="77777777" w:rsidR="00EC0F3A" w:rsidRPr="00F95B02" w:rsidRDefault="00EC0F3A" w:rsidP="00EC0F3A">
            <w:pPr>
              <w:pStyle w:val="TAC"/>
              <w:rPr>
                <w:rFonts w:cs="Arial"/>
              </w:rPr>
            </w:pPr>
            <w:r>
              <w:rPr>
                <w:rFonts w:cs="Arial"/>
              </w:rPr>
              <w:t>±2710</w:t>
            </w:r>
          </w:p>
        </w:tc>
        <w:tc>
          <w:tcPr>
            <w:tcW w:w="2503" w:type="dxa"/>
            <w:vAlign w:val="center"/>
          </w:tcPr>
          <w:p w14:paraId="02C9B70D" w14:textId="77777777" w:rsidR="00EC0F3A" w:rsidRPr="00F95B02" w:rsidRDefault="00EC0F3A" w:rsidP="00EC0F3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C0F3A" w:rsidRPr="00F95B02" w14:paraId="20EA5FEF" w14:textId="77777777">
        <w:trPr>
          <w:cantSplit/>
          <w:jc w:val="center"/>
        </w:trPr>
        <w:tc>
          <w:tcPr>
            <w:tcW w:w="1467" w:type="dxa"/>
            <w:tcBorders>
              <w:top w:val="single" w:sz="4" w:space="0" w:color="auto"/>
              <w:bottom w:val="nil"/>
            </w:tcBorders>
            <w:vAlign w:val="center"/>
          </w:tcPr>
          <w:p w14:paraId="3F952993" w14:textId="77777777" w:rsidR="00EC0F3A" w:rsidRPr="00F95B02" w:rsidRDefault="00EC0F3A" w:rsidP="00EC0F3A">
            <w:pPr>
              <w:pStyle w:val="TAC"/>
            </w:pPr>
            <w:r w:rsidRPr="00F95B02">
              <w:rPr>
                <w:rFonts w:cs="Arial"/>
              </w:rPr>
              <w:t>50 (Note 2)</w:t>
            </w:r>
          </w:p>
        </w:tc>
        <w:tc>
          <w:tcPr>
            <w:tcW w:w="1907" w:type="dxa"/>
            <w:vAlign w:val="center"/>
          </w:tcPr>
          <w:p w14:paraId="5868CCD5" w14:textId="77777777" w:rsidR="00EC0F3A" w:rsidRPr="00F95B02" w:rsidRDefault="00EC0F3A" w:rsidP="00EC0F3A">
            <w:pPr>
              <w:pStyle w:val="TAC"/>
              <w:rPr>
                <w:rFonts w:cs="Arial"/>
              </w:rPr>
            </w:pPr>
            <w:r w:rsidRPr="00F95B02">
              <w:rPr>
                <w:rFonts w:cs="Arial"/>
              </w:rPr>
              <w:t>±375</w:t>
            </w:r>
          </w:p>
        </w:tc>
        <w:tc>
          <w:tcPr>
            <w:tcW w:w="2503" w:type="dxa"/>
            <w:vAlign w:val="center"/>
          </w:tcPr>
          <w:p w14:paraId="4786FED1" w14:textId="77777777" w:rsidR="00EC0F3A" w:rsidRPr="00F95B02" w:rsidRDefault="00EC0F3A" w:rsidP="00EC0F3A">
            <w:pPr>
              <w:pStyle w:val="TAC"/>
              <w:rPr>
                <w:rFonts w:cs="Arial"/>
              </w:rPr>
            </w:pPr>
            <w:r w:rsidRPr="00F95B02">
              <w:rPr>
                <w:rFonts w:cs="Arial"/>
              </w:rPr>
              <w:t>CW</w:t>
            </w:r>
          </w:p>
        </w:tc>
      </w:tr>
      <w:tr w:rsidR="00EC0F3A" w:rsidRPr="00F95B02" w14:paraId="2478D20B" w14:textId="77777777">
        <w:trPr>
          <w:cantSplit/>
          <w:jc w:val="center"/>
        </w:trPr>
        <w:tc>
          <w:tcPr>
            <w:tcW w:w="1467" w:type="dxa"/>
            <w:tcBorders>
              <w:top w:val="nil"/>
              <w:bottom w:val="single" w:sz="4" w:space="0" w:color="auto"/>
            </w:tcBorders>
            <w:vAlign w:val="center"/>
          </w:tcPr>
          <w:p w14:paraId="5A6F1CA7" w14:textId="77777777" w:rsidR="00EC0F3A" w:rsidRPr="00F95B02" w:rsidRDefault="00EC0F3A" w:rsidP="00EC0F3A">
            <w:pPr>
              <w:pStyle w:val="TAC"/>
            </w:pPr>
          </w:p>
        </w:tc>
        <w:tc>
          <w:tcPr>
            <w:tcW w:w="1907" w:type="dxa"/>
            <w:vAlign w:val="center"/>
          </w:tcPr>
          <w:p w14:paraId="73AB21C9" w14:textId="77777777" w:rsidR="00EC0F3A" w:rsidRPr="00F95B02" w:rsidRDefault="00EC0F3A" w:rsidP="00EC0F3A">
            <w:pPr>
              <w:pStyle w:val="TAC"/>
              <w:rPr>
                <w:rFonts w:cs="Arial"/>
              </w:rPr>
            </w:pPr>
            <w:r w:rsidRPr="00F95B02">
              <w:rPr>
                <w:rFonts w:cs="Arial"/>
              </w:rPr>
              <w:t>±2710</w:t>
            </w:r>
          </w:p>
        </w:tc>
        <w:tc>
          <w:tcPr>
            <w:tcW w:w="2503" w:type="dxa"/>
            <w:vAlign w:val="center"/>
          </w:tcPr>
          <w:p w14:paraId="073C042C"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2181BB8C" w14:textId="77777777">
        <w:trPr>
          <w:cantSplit/>
          <w:jc w:val="center"/>
        </w:trPr>
        <w:tc>
          <w:tcPr>
            <w:tcW w:w="1467" w:type="dxa"/>
            <w:tcBorders>
              <w:top w:val="single" w:sz="4" w:space="0" w:color="auto"/>
              <w:bottom w:val="nil"/>
            </w:tcBorders>
            <w:vAlign w:val="center"/>
          </w:tcPr>
          <w:p w14:paraId="4A1EC377" w14:textId="77777777" w:rsidR="00EC0F3A" w:rsidRPr="00F95B02" w:rsidRDefault="00EC0F3A" w:rsidP="00EC0F3A">
            <w:pPr>
              <w:pStyle w:val="TAC"/>
            </w:pPr>
            <w:r w:rsidRPr="00F95B02">
              <w:rPr>
                <w:rFonts w:cs="Arial"/>
              </w:rPr>
              <w:t>60 (Note 2)</w:t>
            </w:r>
          </w:p>
        </w:tc>
        <w:tc>
          <w:tcPr>
            <w:tcW w:w="1907" w:type="dxa"/>
            <w:vAlign w:val="center"/>
          </w:tcPr>
          <w:p w14:paraId="193D9369" w14:textId="77777777" w:rsidR="00EC0F3A" w:rsidRPr="00F95B02" w:rsidRDefault="00EC0F3A" w:rsidP="00EC0F3A">
            <w:pPr>
              <w:pStyle w:val="TAC"/>
              <w:rPr>
                <w:rFonts w:cs="Arial"/>
              </w:rPr>
            </w:pPr>
            <w:r w:rsidRPr="00F95B02">
              <w:rPr>
                <w:rFonts w:cs="Arial"/>
              </w:rPr>
              <w:t>±395</w:t>
            </w:r>
          </w:p>
        </w:tc>
        <w:tc>
          <w:tcPr>
            <w:tcW w:w="2503" w:type="dxa"/>
            <w:vAlign w:val="center"/>
          </w:tcPr>
          <w:p w14:paraId="6A4CDB30" w14:textId="77777777" w:rsidR="00EC0F3A" w:rsidRPr="00F95B02" w:rsidRDefault="00EC0F3A" w:rsidP="00EC0F3A">
            <w:pPr>
              <w:pStyle w:val="TAC"/>
              <w:rPr>
                <w:rFonts w:cs="Arial"/>
              </w:rPr>
            </w:pPr>
            <w:r w:rsidRPr="00F95B02">
              <w:rPr>
                <w:rFonts w:cs="Arial"/>
              </w:rPr>
              <w:t>CW</w:t>
            </w:r>
          </w:p>
        </w:tc>
      </w:tr>
      <w:tr w:rsidR="00EC0F3A" w:rsidRPr="00F95B02" w14:paraId="338B5B7F" w14:textId="77777777">
        <w:trPr>
          <w:cantSplit/>
          <w:jc w:val="center"/>
        </w:trPr>
        <w:tc>
          <w:tcPr>
            <w:tcW w:w="1467" w:type="dxa"/>
            <w:tcBorders>
              <w:top w:val="nil"/>
              <w:bottom w:val="single" w:sz="4" w:space="0" w:color="auto"/>
            </w:tcBorders>
            <w:vAlign w:val="center"/>
          </w:tcPr>
          <w:p w14:paraId="0904AE0C" w14:textId="77777777" w:rsidR="00EC0F3A" w:rsidRPr="00F95B02" w:rsidRDefault="00EC0F3A" w:rsidP="00EC0F3A">
            <w:pPr>
              <w:pStyle w:val="TAC"/>
            </w:pPr>
          </w:p>
        </w:tc>
        <w:tc>
          <w:tcPr>
            <w:tcW w:w="1907" w:type="dxa"/>
            <w:vAlign w:val="center"/>
          </w:tcPr>
          <w:p w14:paraId="1395C114" w14:textId="77777777" w:rsidR="00EC0F3A" w:rsidRPr="00F95B02" w:rsidRDefault="00EC0F3A" w:rsidP="00EC0F3A">
            <w:pPr>
              <w:pStyle w:val="TAC"/>
              <w:rPr>
                <w:rFonts w:cs="Arial"/>
              </w:rPr>
            </w:pPr>
            <w:r w:rsidRPr="00F95B02">
              <w:rPr>
                <w:rFonts w:cs="Arial"/>
              </w:rPr>
              <w:t>±2710</w:t>
            </w:r>
          </w:p>
        </w:tc>
        <w:tc>
          <w:tcPr>
            <w:tcW w:w="2503" w:type="dxa"/>
            <w:vAlign w:val="center"/>
          </w:tcPr>
          <w:p w14:paraId="731CD103"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5AD29197" w14:textId="77777777">
        <w:trPr>
          <w:cantSplit/>
          <w:jc w:val="center"/>
        </w:trPr>
        <w:tc>
          <w:tcPr>
            <w:tcW w:w="1467" w:type="dxa"/>
            <w:tcBorders>
              <w:top w:val="single" w:sz="4" w:space="0" w:color="auto"/>
              <w:bottom w:val="nil"/>
            </w:tcBorders>
            <w:vAlign w:val="center"/>
          </w:tcPr>
          <w:p w14:paraId="0441F746" w14:textId="77777777" w:rsidR="00EC0F3A" w:rsidRPr="00F95B02" w:rsidRDefault="00EC0F3A" w:rsidP="00EC0F3A">
            <w:pPr>
              <w:pStyle w:val="TAC"/>
            </w:pPr>
            <w:r w:rsidRPr="00F95B02">
              <w:rPr>
                <w:rFonts w:cs="Arial"/>
              </w:rPr>
              <w:t>70 (Note 2)</w:t>
            </w:r>
          </w:p>
        </w:tc>
        <w:tc>
          <w:tcPr>
            <w:tcW w:w="1907" w:type="dxa"/>
            <w:vAlign w:val="center"/>
          </w:tcPr>
          <w:p w14:paraId="71B7EDA0" w14:textId="77777777" w:rsidR="00EC0F3A" w:rsidRPr="00F95B02" w:rsidRDefault="00EC0F3A" w:rsidP="00EC0F3A">
            <w:pPr>
              <w:pStyle w:val="TAC"/>
              <w:rPr>
                <w:rFonts w:cs="Arial"/>
              </w:rPr>
            </w:pPr>
            <w:r w:rsidRPr="00F95B02">
              <w:rPr>
                <w:rFonts w:cs="Arial"/>
              </w:rPr>
              <w:t>±415</w:t>
            </w:r>
          </w:p>
        </w:tc>
        <w:tc>
          <w:tcPr>
            <w:tcW w:w="2503" w:type="dxa"/>
            <w:vAlign w:val="center"/>
          </w:tcPr>
          <w:p w14:paraId="382411FB" w14:textId="77777777" w:rsidR="00EC0F3A" w:rsidRPr="00F95B02" w:rsidRDefault="00EC0F3A" w:rsidP="00EC0F3A">
            <w:pPr>
              <w:pStyle w:val="TAC"/>
              <w:rPr>
                <w:rFonts w:cs="Arial"/>
              </w:rPr>
            </w:pPr>
            <w:r w:rsidRPr="00F95B02">
              <w:rPr>
                <w:rFonts w:cs="Arial"/>
              </w:rPr>
              <w:t>CW</w:t>
            </w:r>
          </w:p>
        </w:tc>
      </w:tr>
      <w:tr w:rsidR="00EC0F3A" w:rsidRPr="00F95B02" w14:paraId="3B7BACD3" w14:textId="77777777">
        <w:trPr>
          <w:cantSplit/>
          <w:jc w:val="center"/>
        </w:trPr>
        <w:tc>
          <w:tcPr>
            <w:tcW w:w="1467" w:type="dxa"/>
            <w:tcBorders>
              <w:top w:val="nil"/>
              <w:bottom w:val="single" w:sz="4" w:space="0" w:color="auto"/>
            </w:tcBorders>
            <w:vAlign w:val="center"/>
          </w:tcPr>
          <w:p w14:paraId="5B282BAA" w14:textId="77777777" w:rsidR="00EC0F3A" w:rsidRPr="00F95B02" w:rsidRDefault="00EC0F3A" w:rsidP="00EC0F3A">
            <w:pPr>
              <w:pStyle w:val="TAC"/>
            </w:pPr>
          </w:p>
        </w:tc>
        <w:tc>
          <w:tcPr>
            <w:tcW w:w="1907" w:type="dxa"/>
            <w:vAlign w:val="center"/>
          </w:tcPr>
          <w:p w14:paraId="2F20027C" w14:textId="77777777" w:rsidR="00EC0F3A" w:rsidRPr="00F95B02" w:rsidRDefault="00EC0F3A" w:rsidP="00EC0F3A">
            <w:pPr>
              <w:pStyle w:val="TAC"/>
              <w:rPr>
                <w:rFonts w:cs="Arial"/>
              </w:rPr>
            </w:pPr>
            <w:r w:rsidRPr="00F95B02">
              <w:rPr>
                <w:rFonts w:cs="Arial"/>
              </w:rPr>
              <w:t>±2710</w:t>
            </w:r>
          </w:p>
        </w:tc>
        <w:tc>
          <w:tcPr>
            <w:tcW w:w="2503" w:type="dxa"/>
            <w:vAlign w:val="center"/>
          </w:tcPr>
          <w:p w14:paraId="7A0C0DD5"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21067A23" w14:textId="77777777">
        <w:trPr>
          <w:cantSplit/>
          <w:jc w:val="center"/>
        </w:trPr>
        <w:tc>
          <w:tcPr>
            <w:tcW w:w="1467" w:type="dxa"/>
            <w:tcBorders>
              <w:top w:val="single" w:sz="4" w:space="0" w:color="auto"/>
              <w:bottom w:val="nil"/>
            </w:tcBorders>
            <w:vAlign w:val="center"/>
          </w:tcPr>
          <w:p w14:paraId="12A1EBA7" w14:textId="77777777" w:rsidR="00EC0F3A" w:rsidRPr="00F95B02" w:rsidRDefault="00EC0F3A" w:rsidP="00EC0F3A">
            <w:pPr>
              <w:pStyle w:val="TAC"/>
            </w:pPr>
            <w:r w:rsidRPr="00F95B02">
              <w:rPr>
                <w:rFonts w:cs="Arial"/>
              </w:rPr>
              <w:t>80 (Note 2)</w:t>
            </w:r>
          </w:p>
        </w:tc>
        <w:tc>
          <w:tcPr>
            <w:tcW w:w="1907" w:type="dxa"/>
            <w:vAlign w:val="center"/>
          </w:tcPr>
          <w:p w14:paraId="68DA26B4" w14:textId="77777777" w:rsidR="00EC0F3A" w:rsidRPr="00F95B02" w:rsidRDefault="00EC0F3A" w:rsidP="00EC0F3A">
            <w:pPr>
              <w:pStyle w:val="TAC"/>
              <w:rPr>
                <w:rFonts w:cs="Arial"/>
              </w:rPr>
            </w:pPr>
            <w:r w:rsidRPr="00F95B02">
              <w:rPr>
                <w:rFonts w:cs="Arial"/>
              </w:rPr>
              <w:t>±435</w:t>
            </w:r>
          </w:p>
        </w:tc>
        <w:tc>
          <w:tcPr>
            <w:tcW w:w="2503" w:type="dxa"/>
            <w:vAlign w:val="center"/>
          </w:tcPr>
          <w:p w14:paraId="140BBAB5" w14:textId="77777777" w:rsidR="00EC0F3A" w:rsidRPr="00F95B02" w:rsidRDefault="00EC0F3A" w:rsidP="00EC0F3A">
            <w:pPr>
              <w:pStyle w:val="TAC"/>
              <w:rPr>
                <w:rFonts w:cs="Arial"/>
              </w:rPr>
            </w:pPr>
            <w:r w:rsidRPr="00F95B02">
              <w:rPr>
                <w:rFonts w:cs="Arial"/>
              </w:rPr>
              <w:t>CW</w:t>
            </w:r>
          </w:p>
        </w:tc>
      </w:tr>
      <w:tr w:rsidR="00EC0F3A" w:rsidRPr="00F95B02" w14:paraId="2F7268D1" w14:textId="77777777">
        <w:trPr>
          <w:cantSplit/>
          <w:jc w:val="center"/>
        </w:trPr>
        <w:tc>
          <w:tcPr>
            <w:tcW w:w="1467" w:type="dxa"/>
            <w:tcBorders>
              <w:top w:val="nil"/>
              <w:bottom w:val="single" w:sz="4" w:space="0" w:color="auto"/>
            </w:tcBorders>
            <w:vAlign w:val="center"/>
          </w:tcPr>
          <w:p w14:paraId="10885607" w14:textId="77777777" w:rsidR="00EC0F3A" w:rsidRPr="00F95B02" w:rsidRDefault="00EC0F3A" w:rsidP="00EC0F3A">
            <w:pPr>
              <w:pStyle w:val="TAC"/>
            </w:pPr>
          </w:p>
        </w:tc>
        <w:tc>
          <w:tcPr>
            <w:tcW w:w="1907" w:type="dxa"/>
            <w:vAlign w:val="center"/>
          </w:tcPr>
          <w:p w14:paraId="5958FEB1" w14:textId="77777777" w:rsidR="00EC0F3A" w:rsidRPr="00F95B02" w:rsidRDefault="00EC0F3A" w:rsidP="00EC0F3A">
            <w:pPr>
              <w:pStyle w:val="TAC"/>
              <w:rPr>
                <w:rFonts w:cs="Arial"/>
              </w:rPr>
            </w:pPr>
            <w:r w:rsidRPr="00F95B02">
              <w:rPr>
                <w:rFonts w:cs="Arial"/>
              </w:rPr>
              <w:t>±2710</w:t>
            </w:r>
          </w:p>
        </w:tc>
        <w:tc>
          <w:tcPr>
            <w:tcW w:w="2503" w:type="dxa"/>
            <w:vAlign w:val="center"/>
          </w:tcPr>
          <w:p w14:paraId="462FB653"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7C3BA81F" w14:textId="77777777">
        <w:trPr>
          <w:cantSplit/>
          <w:jc w:val="center"/>
        </w:trPr>
        <w:tc>
          <w:tcPr>
            <w:tcW w:w="1467" w:type="dxa"/>
            <w:tcBorders>
              <w:top w:val="single" w:sz="4" w:space="0" w:color="auto"/>
              <w:bottom w:val="nil"/>
            </w:tcBorders>
            <w:vAlign w:val="center"/>
          </w:tcPr>
          <w:p w14:paraId="532BEB86" w14:textId="77777777" w:rsidR="00EC0F3A" w:rsidRPr="00F95B02" w:rsidRDefault="00EC0F3A" w:rsidP="00EC0F3A">
            <w:pPr>
              <w:pStyle w:val="TAC"/>
            </w:pPr>
            <w:r w:rsidRPr="00F95B02">
              <w:rPr>
                <w:rFonts w:cs="Arial"/>
              </w:rPr>
              <w:t>90 (Note 2)</w:t>
            </w:r>
          </w:p>
        </w:tc>
        <w:tc>
          <w:tcPr>
            <w:tcW w:w="1907" w:type="dxa"/>
            <w:vAlign w:val="center"/>
          </w:tcPr>
          <w:p w14:paraId="56F7461A" w14:textId="77777777" w:rsidR="00EC0F3A" w:rsidRPr="00F95B02" w:rsidRDefault="00EC0F3A" w:rsidP="00EC0F3A">
            <w:pPr>
              <w:pStyle w:val="TAC"/>
              <w:rPr>
                <w:rFonts w:cs="Arial"/>
              </w:rPr>
            </w:pPr>
            <w:r w:rsidRPr="00F95B02">
              <w:rPr>
                <w:rFonts w:cs="Arial"/>
              </w:rPr>
              <w:t>±365</w:t>
            </w:r>
          </w:p>
        </w:tc>
        <w:tc>
          <w:tcPr>
            <w:tcW w:w="2503" w:type="dxa"/>
            <w:vAlign w:val="center"/>
          </w:tcPr>
          <w:p w14:paraId="674925CA" w14:textId="77777777" w:rsidR="00EC0F3A" w:rsidRPr="00F95B02" w:rsidRDefault="00EC0F3A" w:rsidP="00EC0F3A">
            <w:pPr>
              <w:pStyle w:val="TAC"/>
              <w:rPr>
                <w:rFonts w:cs="Arial"/>
              </w:rPr>
            </w:pPr>
            <w:r w:rsidRPr="00F95B02">
              <w:rPr>
                <w:rFonts w:cs="Arial"/>
              </w:rPr>
              <w:t>CW</w:t>
            </w:r>
          </w:p>
        </w:tc>
      </w:tr>
      <w:tr w:rsidR="00EC0F3A" w:rsidRPr="00F95B02" w14:paraId="304EC4D6" w14:textId="77777777">
        <w:trPr>
          <w:cantSplit/>
          <w:jc w:val="center"/>
        </w:trPr>
        <w:tc>
          <w:tcPr>
            <w:tcW w:w="1467" w:type="dxa"/>
            <w:tcBorders>
              <w:top w:val="nil"/>
              <w:bottom w:val="single" w:sz="4" w:space="0" w:color="auto"/>
            </w:tcBorders>
            <w:vAlign w:val="center"/>
          </w:tcPr>
          <w:p w14:paraId="17ADA320" w14:textId="77777777" w:rsidR="00EC0F3A" w:rsidRPr="00F95B02" w:rsidRDefault="00EC0F3A" w:rsidP="00EC0F3A">
            <w:pPr>
              <w:pStyle w:val="TAC"/>
            </w:pPr>
          </w:p>
        </w:tc>
        <w:tc>
          <w:tcPr>
            <w:tcW w:w="1907" w:type="dxa"/>
            <w:vAlign w:val="center"/>
          </w:tcPr>
          <w:p w14:paraId="7B57D1D2" w14:textId="77777777" w:rsidR="00EC0F3A" w:rsidRPr="00F95B02" w:rsidRDefault="00EC0F3A" w:rsidP="00EC0F3A">
            <w:pPr>
              <w:pStyle w:val="TAC"/>
              <w:rPr>
                <w:rFonts w:cs="Arial"/>
              </w:rPr>
            </w:pPr>
            <w:r w:rsidRPr="00F95B02">
              <w:rPr>
                <w:rFonts w:cs="Arial"/>
              </w:rPr>
              <w:t>±2530</w:t>
            </w:r>
          </w:p>
        </w:tc>
        <w:tc>
          <w:tcPr>
            <w:tcW w:w="2503" w:type="dxa"/>
            <w:vAlign w:val="center"/>
          </w:tcPr>
          <w:p w14:paraId="73196544"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624FA36" w14:textId="77777777">
        <w:trPr>
          <w:cantSplit/>
          <w:jc w:val="center"/>
        </w:trPr>
        <w:tc>
          <w:tcPr>
            <w:tcW w:w="1467" w:type="dxa"/>
            <w:tcBorders>
              <w:top w:val="single" w:sz="4" w:space="0" w:color="auto"/>
              <w:bottom w:val="nil"/>
            </w:tcBorders>
            <w:vAlign w:val="center"/>
          </w:tcPr>
          <w:p w14:paraId="58E20535" w14:textId="77777777" w:rsidR="00EC0F3A" w:rsidRPr="00F95B02" w:rsidRDefault="00EC0F3A" w:rsidP="00EC0F3A">
            <w:pPr>
              <w:pStyle w:val="TAC"/>
            </w:pPr>
            <w:r w:rsidRPr="00F95B02">
              <w:rPr>
                <w:rFonts w:cs="Arial"/>
              </w:rPr>
              <w:t>100 (Note 2)</w:t>
            </w:r>
          </w:p>
        </w:tc>
        <w:tc>
          <w:tcPr>
            <w:tcW w:w="1907" w:type="dxa"/>
            <w:vAlign w:val="center"/>
          </w:tcPr>
          <w:p w14:paraId="71EE9652" w14:textId="77777777" w:rsidR="00EC0F3A" w:rsidRPr="00F95B02" w:rsidRDefault="00EC0F3A" w:rsidP="00EC0F3A">
            <w:pPr>
              <w:pStyle w:val="TAC"/>
              <w:rPr>
                <w:rFonts w:cs="Arial"/>
              </w:rPr>
            </w:pPr>
            <w:r w:rsidRPr="00F95B02">
              <w:rPr>
                <w:rFonts w:cs="Arial"/>
              </w:rPr>
              <w:t>±385</w:t>
            </w:r>
          </w:p>
        </w:tc>
        <w:tc>
          <w:tcPr>
            <w:tcW w:w="2503" w:type="dxa"/>
            <w:vAlign w:val="center"/>
          </w:tcPr>
          <w:p w14:paraId="6909C059" w14:textId="77777777" w:rsidR="00EC0F3A" w:rsidRPr="00F95B02" w:rsidRDefault="00EC0F3A" w:rsidP="00EC0F3A">
            <w:pPr>
              <w:pStyle w:val="TAC"/>
              <w:rPr>
                <w:rFonts w:cs="Arial"/>
              </w:rPr>
            </w:pPr>
            <w:r w:rsidRPr="00F95B02">
              <w:rPr>
                <w:rFonts w:cs="Arial"/>
              </w:rPr>
              <w:t>CW</w:t>
            </w:r>
          </w:p>
        </w:tc>
      </w:tr>
      <w:tr w:rsidR="00EC0F3A" w:rsidRPr="00F95B02" w14:paraId="64CED210" w14:textId="77777777">
        <w:trPr>
          <w:cantSplit/>
          <w:jc w:val="center"/>
        </w:trPr>
        <w:tc>
          <w:tcPr>
            <w:tcW w:w="1467" w:type="dxa"/>
            <w:tcBorders>
              <w:top w:val="nil"/>
              <w:bottom w:val="single" w:sz="4" w:space="0" w:color="auto"/>
            </w:tcBorders>
            <w:vAlign w:val="center"/>
          </w:tcPr>
          <w:p w14:paraId="439FC854" w14:textId="77777777" w:rsidR="00EC0F3A" w:rsidRPr="00F95B02" w:rsidRDefault="00EC0F3A" w:rsidP="00EC0F3A">
            <w:pPr>
              <w:pStyle w:val="TAC"/>
            </w:pPr>
          </w:p>
        </w:tc>
        <w:tc>
          <w:tcPr>
            <w:tcW w:w="1907" w:type="dxa"/>
            <w:tcBorders>
              <w:bottom w:val="single" w:sz="4" w:space="0" w:color="auto"/>
            </w:tcBorders>
            <w:vAlign w:val="center"/>
          </w:tcPr>
          <w:p w14:paraId="63D508C5" w14:textId="77777777" w:rsidR="00EC0F3A" w:rsidRPr="00F95B02" w:rsidRDefault="00EC0F3A" w:rsidP="00EC0F3A">
            <w:pPr>
              <w:pStyle w:val="TAC"/>
              <w:rPr>
                <w:rFonts w:cs="Arial"/>
              </w:rPr>
            </w:pPr>
            <w:r w:rsidRPr="00F95B02">
              <w:rPr>
                <w:rFonts w:cs="Arial"/>
              </w:rPr>
              <w:t>±2530</w:t>
            </w:r>
          </w:p>
        </w:tc>
        <w:tc>
          <w:tcPr>
            <w:tcW w:w="2503" w:type="dxa"/>
            <w:tcBorders>
              <w:bottom w:val="single" w:sz="4" w:space="0" w:color="auto"/>
            </w:tcBorders>
            <w:vAlign w:val="center"/>
          </w:tcPr>
          <w:p w14:paraId="7EBE47A0"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D238935" w14:textId="77777777">
        <w:trPr>
          <w:cantSplit/>
          <w:jc w:val="center"/>
        </w:trPr>
        <w:tc>
          <w:tcPr>
            <w:tcW w:w="5877" w:type="dxa"/>
            <w:gridSpan w:val="3"/>
            <w:tcBorders>
              <w:top w:val="single" w:sz="4" w:space="0" w:color="auto"/>
              <w:bottom w:val="single" w:sz="4" w:space="0" w:color="auto"/>
            </w:tcBorders>
          </w:tcPr>
          <w:p w14:paraId="6D5DA346" w14:textId="123FF7FD" w:rsidR="00EC0F3A" w:rsidRPr="00F95B02" w:rsidRDefault="00EC0F3A" w:rsidP="00EC0F3A">
            <w:pPr>
              <w:pStyle w:val="TAN"/>
              <w:rPr>
                <w:rFonts w:cs="Arial"/>
                <w:lang w:val="en-GB"/>
              </w:rPr>
            </w:pPr>
            <w:r w:rsidRPr="4B69C1E8">
              <w:rPr>
                <w:rFonts w:cs="Arial"/>
                <w:lang w:val="en-GB"/>
              </w:rPr>
              <w:lastRenderedPageBreak/>
              <w:t>NOTE 1:</w:t>
            </w:r>
            <w:r>
              <w:tab/>
            </w:r>
            <w:r w:rsidRPr="4B69C1E8">
              <w:rPr>
                <w:rFonts w:cs="Arial"/>
                <w:lang w:val="en-GB"/>
              </w:rPr>
              <w:t xml:space="preserve">Interfering signal consisting of one resource block positioned at the stated offset, the </w:t>
            </w:r>
            <w:r w:rsidRPr="4B69C1E8">
              <w:rPr>
                <w:rFonts w:cs="Arial"/>
                <w:i/>
                <w:lang w:val="en-GB"/>
              </w:rPr>
              <w:t>BS channel bandwidth</w:t>
            </w:r>
            <w:r w:rsidRPr="4B69C1E8">
              <w:rPr>
                <w:rFonts w:cs="Arial"/>
                <w:lang w:val="en-GB"/>
              </w:rPr>
              <w:t xml:space="preserve"> of the interfering signal is located adjacently to the lower/upper </w:t>
            </w:r>
            <w:r w:rsidRPr="4B69C1E8">
              <w:rPr>
                <w:rFonts w:cs="Arial"/>
                <w:i/>
                <w:lang w:val="en-GB"/>
              </w:rPr>
              <w:t>Base Station RF Bandwidth edge</w:t>
            </w:r>
            <w:r w:rsidRPr="4B69C1E8">
              <w:rPr>
                <w:rFonts w:cs="Arial"/>
                <w:lang w:val="en-GB"/>
              </w:rPr>
              <w:t xml:space="preserve"> or </w:t>
            </w:r>
            <w:r w:rsidRPr="4B69C1E8">
              <w:rPr>
                <w:rFonts w:cs="Arial"/>
                <w:i/>
                <w:lang w:val="en-GB"/>
              </w:rPr>
              <w:t>sub-block</w:t>
            </w:r>
            <w:r w:rsidRPr="4B69C1E8">
              <w:rPr>
                <w:rFonts w:cs="Arial"/>
                <w:lang w:val="en-GB"/>
              </w:rPr>
              <w:t xml:space="preserve"> edge inside a </w:t>
            </w:r>
            <w:r w:rsidRPr="4B69C1E8">
              <w:rPr>
                <w:rFonts w:cs="Arial"/>
                <w:i/>
                <w:lang w:val="en-GB"/>
              </w:rPr>
              <w:t>sub-block gap</w:t>
            </w:r>
            <w:r w:rsidRPr="4B69C1E8">
              <w:rPr>
                <w:rFonts w:cs="Arial"/>
                <w:lang w:val="en-GB"/>
              </w:rPr>
              <w:t>.</w:t>
            </w:r>
          </w:p>
          <w:p w14:paraId="3C4DB11C" w14:textId="1A479426" w:rsidR="00EC0F3A" w:rsidRPr="00F95B02" w:rsidRDefault="00EC0F3A" w:rsidP="00EC0F3A">
            <w:pPr>
              <w:pStyle w:val="TAN"/>
              <w:rPr>
                <w:rFonts w:cs="Arial"/>
                <w:lang w:val="en-GB"/>
              </w:rPr>
            </w:pPr>
            <w:r w:rsidRPr="4B69C1E8">
              <w:rPr>
                <w:rFonts w:cs="Arial"/>
                <w:lang w:val="en-GB"/>
              </w:rPr>
              <w:t>NOTE 2:</w:t>
            </w:r>
            <w:r>
              <w:tab/>
            </w:r>
            <w:r w:rsidRPr="4B69C1E8">
              <w:rPr>
                <w:rFonts w:cs="Arial"/>
                <w:lang w:val="en-GB"/>
              </w:rPr>
              <w:t xml:space="preserve">This requirement shall apply only for a G-FRC mapped to the frequency range at the </w:t>
            </w:r>
            <w:r w:rsidRPr="4B69C1E8">
              <w:rPr>
                <w:rFonts w:cs="Arial"/>
                <w:i/>
                <w:lang w:val="en-GB"/>
              </w:rPr>
              <w:t>channel edge</w:t>
            </w:r>
            <w:r w:rsidRPr="4B69C1E8">
              <w:rPr>
                <w:rFonts w:cs="Arial"/>
                <w:lang w:val="en-GB"/>
              </w:rPr>
              <w:t xml:space="preserve"> adjacent to the interfering signals.</w:t>
            </w:r>
          </w:p>
          <w:p w14:paraId="0B90629B" w14:textId="77777777" w:rsidR="00EC0F3A" w:rsidRPr="00F95B02" w:rsidRDefault="00EC0F3A" w:rsidP="00EC0F3A">
            <w:pPr>
              <w:pStyle w:val="TAN"/>
            </w:pPr>
            <w:r w:rsidRPr="4E70F854">
              <w:rPr>
                <w:rFonts w:cs="Arial"/>
                <w:lang w:val="en-US"/>
              </w:rPr>
              <w:t>NOTE 3</w:t>
            </w:r>
            <w:proofErr w:type="gramStart"/>
            <w:r w:rsidRPr="4E70F854">
              <w:rPr>
                <w:rFonts w:cs="Arial"/>
                <w:lang w:val="en-US"/>
              </w:rPr>
              <w:t xml:space="preserve">: </w:t>
            </w:r>
            <w:r>
              <w:tab/>
            </w:r>
            <w:r w:rsidRPr="4E70F854">
              <w:rPr>
                <w:rFonts w:cs="Arial"/>
                <w:lang w:val="en-US"/>
              </w:rPr>
              <w:t>The</w:t>
            </w:r>
            <w:proofErr w:type="gramEnd"/>
            <w:r w:rsidRPr="4E70F854">
              <w:rPr>
                <w:rFonts w:cs="Arial"/>
                <w:lang w:val="en-US"/>
              </w:rPr>
              <w:t xml:space="preserve"> </w:t>
            </w:r>
            <w:r w:rsidRPr="4E70F854">
              <w:rPr>
                <w:lang w:val="en-US"/>
              </w:rPr>
              <w:t>centre of the interfering RB refers to the frequency location between the two central subcarriers.</w:t>
            </w:r>
          </w:p>
        </w:tc>
      </w:tr>
    </w:tbl>
    <w:p w14:paraId="67CF221F" w14:textId="77777777" w:rsidR="00537537" w:rsidRDefault="007739F7" w:rsidP="00B9079B">
      <w:pPr>
        <w:pStyle w:val="Heading2"/>
        <w:ind w:left="576"/>
        <w:rPr>
          <w:iCs/>
        </w:rPr>
      </w:pPr>
      <w:r>
        <w:rPr>
          <w:iCs/>
        </w:rPr>
        <w:t>ICS</w:t>
      </w:r>
    </w:p>
    <w:p w14:paraId="7E61AB1B" w14:textId="1A17CFE3" w:rsidR="007739F7" w:rsidRPr="00537537" w:rsidRDefault="00537537" w:rsidP="00537537">
      <w:pPr>
        <w:rPr>
          <w:iCs/>
          <w:lang w:eastAsia="zh-CN"/>
        </w:rPr>
      </w:pPr>
      <w:r>
        <w:rPr>
          <w:iCs/>
          <w:lang w:eastAsia="zh-CN"/>
        </w:rPr>
        <w:t>R</w:t>
      </w:r>
      <w:r w:rsidR="00947F33" w:rsidRPr="00537537">
        <w:rPr>
          <w:iCs/>
          <w:lang w:eastAsia="zh-CN"/>
        </w:rPr>
        <w:t>equirement</w:t>
      </w:r>
      <w:r w:rsidR="00D073D7" w:rsidRPr="00537537">
        <w:rPr>
          <w:iCs/>
          <w:lang w:eastAsia="zh-CN"/>
        </w:rPr>
        <w:t>s</w:t>
      </w:r>
      <w:r w:rsidR="00947F33" w:rsidRPr="00537537">
        <w:rPr>
          <w:iCs/>
          <w:lang w:eastAsia="zh-CN"/>
        </w:rPr>
        <w:t xml:space="preserve"> to be added to all BS classes with Wide Area BS class example shown below</w:t>
      </w:r>
      <w:r w:rsidR="007739F7" w:rsidRPr="00537537">
        <w:rPr>
          <w:iCs/>
          <w:lang w:eastAsia="zh-CN"/>
        </w:rPr>
        <w:t>:</w:t>
      </w:r>
    </w:p>
    <w:p w14:paraId="5C654FB9" w14:textId="77777777" w:rsidR="004A2390" w:rsidRDefault="004A2390" w:rsidP="004A2390">
      <w:pPr>
        <w:pStyle w:val="TH"/>
        <w:ind w:left="720"/>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4A2390" w14:paraId="7ADACC84" w14:textId="77777777">
        <w:trPr>
          <w:cantSplit/>
          <w:jc w:val="center"/>
        </w:trPr>
        <w:tc>
          <w:tcPr>
            <w:tcW w:w="1604" w:type="dxa"/>
          </w:tcPr>
          <w:p w14:paraId="35B05BED" w14:textId="77777777" w:rsidR="004A2390" w:rsidRDefault="004A2390">
            <w:pPr>
              <w:pStyle w:val="TAH"/>
              <w:rPr>
                <w:lang w:val="en-US" w:eastAsia="zh-CN"/>
              </w:rPr>
            </w:pPr>
            <w:r w:rsidRPr="00F95B02">
              <w:rPr>
                <w:i/>
              </w:rPr>
              <w:t>BS channel bandwidth</w:t>
            </w:r>
            <w:r w:rsidRPr="00F95B02">
              <w:t xml:space="preserve"> (MHz)</w:t>
            </w:r>
          </w:p>
        </w:tc>
        <w:tc>
          <w:tcPr>
            <w:tcW w:w="1605" w:type="dxa"/>
          </w:tcPr>
          <w:p w14:paraId="49C36645" w14:textId="77777777" w:rsidR="004A2390" w:rsidRDefault="004A2390">
            <w:pPr>
              <w:pStyle w:val="TAH"/>
              <w:rPr>
                <w:lang w:val="en-US" w:eastAsia="zh-CN"/>
              </w:rPr>
            </w:pPr>
            <w:r w:rsidRPr="00F95B02">
              <w:t>Subcarrier spacing (kHz)</w:t>
            </w:r>
          </w:p>
        </w:tc>
        <w:tc>
          <w:tcPr>
            <w:tcW w:w="1605" w:type="dxa"/>
          </w:tcPr>
          <w:p w14:paraId="6837305E" w14:textId="77777777" w:rsidR="004A2390" w:rsidRDefault="004A2390">
            <w:pPr>
              <w:pStyle w:val="TAH"/>
              <w:rPr>
                <w:lang w:val="en-US" w:eastAsia="zh-CN"/>
              </w:rPr>
            </w:pPr>
            <w:r w:rsidRPr="00F95B02">
              <w:t>Reference measurement channel</w:t>
            </w:r>
          </w:p>
        </w:tc>
        <w:tc>
          <w:tcPr>
            <w:tcW w:w="1605" w:type="dxa"/>
          </w:tcPr>
          <w:p w14:paraId="2847750B" w14:textId="77777777" w:rsidR="004A2390" w:rsidRDefault="004A2390">
            <w:pPr>
              <w:pStyle w:val="TAH"/>
              <w:rPr>
                <w:lang w:val="en-US" w:eastAsia="zh-CN"/>
              </w:rPr>
            </w:pPr>
            <w:r w:rsidRPr="00F95B02">
              <w:t>Wanted signal mean power (dBm)</w:t>
            </w:r>
          </w:p>
        </w:tc>
        <w:tc>
          <w:tcPr>
            <w:tcW w:w="1605" w:type="dxa"/>
          </w:tcPr>
          <w:p w14:paraId="5861FA3E" w14:textId="77777777" w:rsidR="004A2390" w:rsidRDefault="004A2390">
            <w:pPr>
              <w:pStyle w:val="TAH"/>
              <w:rPr>
                <w:lang w:val="en-US" w:eastAsia="zh-CN"/>
              </w:rPr>
            </w:pPr>
            <w:r w:rsidRPr="00F95B02">
              <w:t>Interfering signal mean power (dBm)</w:t>
            </w:r>
          </w:p>
        </w:tc>
        <w:tc>
          <w:tcPr>
            <w:tcW w:w="1605" w:type="dxa"/>
          </w:tcPr>
          <w:p w14:paraId="41C9EECB" w14:textId="77777777" w:rsidR="004A2390" w:rsidRDefault="004A2390">
            <w:pPr>
              <w:pStyle w:val="TAH"/>
              <w:rPr>
                <w:lang w:val="en-US" w:eastAsia="zh-CN"/>
              </w:rPr>
            </w:pPr>
            <w:r w:rsidRPr="00F95B02">
              <w:t>Type of interfering signal</w:t>
            </w:r>
          </w:p>
        </w:tc>
      </w:tr>
      <w:tr w:rsidR="004A2390" w14:paraId="230A2C12" w14:textId="77777777">
        <w:trPr>
          <w:cantSplit/>
          <w:jc w:val="center"/>
        </w:trPr>
        <w:tc>
          <w:tcPr>
            <w:tcW w:w="1604" w:type="dxa"/>
            <w:vAlign w:val="center"/>
          </w:tcPr>
          <w:p w14:paraId="36E4DDF0" w14:textId="77777777" w:rsidR="004A2390" w:rsidRDefault="004A2390">
            <w:pPr>
              <w:pStyle w:val="TAC"/>
              <w:rPr>
                <w:rFonts w:eastAsia="SimSun"/>
                <w:lang w:val="en-US" w:eastAsia="zh-CN"/>
              </w:rPr>
            </w:pPr>
            <w:r>
              <w:rPr>
                <w:rFonts w:eastAsia="SimSun" w:hint="eastAsia"/>
                <w:lang w:val="en-US" w:eastAsia="zh-CN"/>
              </w:rPr>
              <w:t>3</w:t>
            </w:r>
          </w:p>
        </w:tc>
        <w:tc>
          <w:tcPr>
            <w:tcW w:w="1605" w:type="dxa"/>
            <w:vAlign w:val="center"/>
          </w:tcPr>
          <w:p w14:paraId="05230EF1" w14:textId="77777777" w:rsidR="004A2390" w:rsidRDefault="004A2390">
            <w:pPr>
              <w:pStyle w:val="TAC"/>
              <w:rPr>
                <w:rFonts w:eastAsia="SimSun"/>
                <w:lang w:val="en-US" w:eastAsia="zh-CN"/>
              </w:rPr>
            </w:pPr>
            <w:r>
              <w:rPr>
                <w:rFonts w:eastAsia="SimSun" w:hint="eastAsia"/>
                <w:lang w:val="en-US" w:eastAsia="zh-CN"/>
              </w:rPr>
              <w:t>15</w:t>
            </w:r>
          </w:p>
        </w:tc>
        <w:tc>
          <w:tcPr>
            <w:tcW w:w="1605" w:type="dxa"/>
            <w:vAlign w:val="center"/>
          </w:tcPr>
          <w:p w14:paraId="2D00E35B" w14:textId="77777777" w:rsidR="004A2390" w:rsidRDefault="004A2390">
            <w:pPr>
              <w:pStyle w:val="TAC"/>
              <w:rPr>
                <w:rFonts w:eastAsia="SimSun"/>
                <w:lang w:val="en-US" w:eastAsia="zh-CN"/>
              </w:rPr>
            </w:pPr>
            <w:r>
              <w:t>G-FR1-A1-</w:t>
            </w:r>
            <w:r>
              <w:rPr>
                <w:rFonts w:eastAsia="SimSun" w:hint="eastAsia"/>
                <w:lang w:val="en-US" w:eastAsia="zh-CN"/>
              </w:rPr>
              <w:t>20</w:t>
            </w:r>
          </w:p>
        </w:tc>
        <w:tc>
          <w:tcPr>
            <w:tcW w:w="1605" w:type="dxa"/>
            <w:vAlign w:val="center"/>
          </w:tcPr>
          <w:p w14:paraId="161EEF8E" w14:textId="77777777" w:rsidR="004A2390" w:rsidRDefault="004A2390">
            <w:pPr>
              <w:pStyle w:val="TAC"/>
              <w:rPr>
                <w:lang w:val="en-US" w:eastAsia="zh-CN"/>
              </w:rPr>
            </w:pPr>
            <w:r>
              <w:rPr>
                <w:rFonts w:hint="eastAsia"/>
                <w:lang w:val="en-US" w:eastAsia="zh-CN"/>
              </w:rPr>
              <w:t>-102.8</w:t>
            </w:r>
          </w:p>
        </w:tc>
        <w:tc>
          <w:tcPr>
            <w:tcW w:w="1605" w:type="dxa"/>
            <w:vAlign w:val="center"/>
          </w:tcPr>
          <w:p w14:paraId="3BD8D7BA" w14:textId="77777777" w:rsidR="004A2390" w:rsidRDefault="004A2390">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08D8DCCE" w14:textId="77777777" w:rsidR="004A2390" w:rsidRDefault="004A2390">
            <w:pPr>
              <w:pStyle w:val="TAC"/>
            </w:pPr>
            <w:r>
              <w:t>DFT-s-OFDM</w:t>
            </w:r>
            <w:r>
              <w:rPr>
                <w:rFonts w:eastAsia="SimSun"/>
              </w:rPr>
              <w:t xml:space="preserve"> </w:t>
            </w:r>
            <w:r>
              <w:t>NR signal, 15 kHz SCS</w:t>
            </w:r>
            <w:r>
              <w:rPr>
                <w:rFonts w:hint="eastAsia"/>
              </w:rPr>
              <w:t>,</w:t>
            </w:r>
          </w:p>
          <w:p w14:paraId="029B8356" w14:textId="77777777" w:rsidR="004A2390" w:rsidRDefault="004A2390">
            <w:pPr>
              <w:pStyle w:val="TAC"/>
            </w:pPr>
            <w:r>
              <w:rPr>
                <w:rFonts w:eastAsia="SimSun" w:hint="eastAsia"/>
                <w:lang w:val="en-US" w:eastAsia="zh-CN"/>
              </w:rPr>
              <w:t>6</w:t>
            </w:r>
            <w:r>
              <w:t xml:space="preserve"> </w:t>
            </w:r>
            <w:r>
              <w:rPr>
                <w:lang w:eastAsia="zh-CN"/>
              </w:rPr>
              <w:t>RBs</w:t>
            </w:r>
          </w:p>
        </w:tc>
      </w:tr>
      <w:tr w:rsidR="004A2390" w14:paraId="7B547170" w14:textId="77777777">
        <w:trPr>
          <w:cantSplit/>
          <w:jc w:val="center"/>
        </w:trPr>
        <w:tc>
          <w:tcPr>
            <w:tcW w:w="1604" w:type="dxa"/>
            <w:vAlign w:val="center"/>
          </w:tcPr>
          <w:p w14:paraId="5849805D" w14:textId="77777777" w:rsidR="004A2390" w:rsidRDefault="004A2390">
            <w:pPr>
              <w:pStyle w:val="TAC"/>
              <w:rPr>
                <w:lang w:val="en-US" w:eastAsia="zh-CN"/>
              </w:rPr>
            </w:pPr>
            <w:r w:rsidRPr="00F95B02">
              <w:t>5</w:t>
            </w:r>
          </w:p>
        </w:tc>
        <w:tc>
          <w:tcPr>
            <w:tcW w:w="1605" w:type="dxa"/>
            <w:vAlign w:val="center"/>
          </w:tcPr>
          <w:p w14:paraId="16CE47C1" w14:textId="77777777" w:rsidR="004A2390" w:rsidRDefault="004A2390">
            <w:pPr>
              <w:pStyle w:val="TAC"/>
              <w:rPr>
                <w:lang w:val="en-US" w:eastAsia="zh-CN"/>
              </w:rPr>
            </w:pPr>
            <w:r w:rsidRPr="00F95B02">
              <w:t>15</w:t>
            </w:r>
          </w:p>
        </w:tc>
        <w:tc>
          <w:tcPr>
            <w:tcW w:w="1605" w:type="dxa"/>
            <w:vAlign w:val="center"/>
          </w:tcPr>
          <w:p w14:paraId="02A37409" w14:textId="77777777" w:rsidR="004A2390" w:rsidRDefault="004A2390">
            <w:pPr>
              <w:pStyle w:val="TAC"/>
              <w:rPr>
                <w:lang w:val="en-US" w:eastAsia="zh-CN"/>
              </w:rPr>
            </w:pPr>
            <w:r w:rsidRPr="00F95B02">
              <w:t>G-FR1-A1-7</w:t>
            </w:r>
          </w:p>
        </w:tc>
        <w:tc>
          <w:tcPr>
            <w:tcW w:w="1605" w:type="dxa"/>
            <w:vAlign w:val="center"/>
          </w:tcPr>
          <w:p w14:paraId="53A7243B" w14:textId="77777777" w:rsidR="004A2390" w:rsidRDefault="004A2390">
            <w:pPr>
              <w:pStyle w:val="TAC"/>
              <w:rPr>
                <w:lang w:val="en-US" w:eastAsia="zh-CN"/>
              </w:rPr>
            </w:pPr>
            <w:r w:rsidRPr="00F95B02">
              <w:rPr>
                <w:lang w:eastAsia="zh-CN"/>
              </w:rPr>
              <w:t>-100.6</w:t>
            </w:r>
          </w:p>
        </w:tc>
        <w:tc>
          <w:tcPr>
            <w:tcW w:w="1605" w:type="dxa"/>
            <w:vAlign w:val="center"/>
          </w:tcPr>
          <w:p w14:paraId="4E25D6A8" w14:textId="77777777" w:rsidR="004A2390" w:rsidRDefault="004A2390">
            <w:pPr>
              <w:pStyle w:val="TAC"/>
              <w:rPr>
                <w:lang w:val="en-US" w:eastAsia="zh-CN"/>
              </w:rPr>
            </w:pPr>
            <w:r w:rsidRPr="00F95B02">
              <w:rPr>
                <w:rFonts w:cs="Arial"/>
                <w:szCs w:val="18"/>
              </w:rPr>
              <w:t>-81.4</w:t>
            </w:r>
          </w:p>
        </w:tc>
        <w:tc>
          <w:tcPr>
            <w:tcW w:w="1605" w:type="dxa"/>
            <w:vAlign w:val="center"/>
          </w:tcPr>
          <w:p w14:paraId="1CA8D91A" w14:textId="77777777" w:rsidR="004A2390" w:rsidRPr="00F95B02" w:rsidRDefault="004A2390">
            <w:pPr>
              <w:pStyle w:val="TAC"/>
            </w:pPr>
            <w:r w:rsidRPr="00F95B02">
              <w:t>DFT-s-OFDM</w:t>
            </w:r>
            <w:r w:rsidRPr="00F95B02">
              <w:rPr>
                <w:rFonts w:eastAsia="SimSun"/>
              </w:rPr>
              <w:t xml:space="preserve"> </w:t>
            </w:r>
            <w:r w:rsidRPr="00F95B02">
              <w:t>NR signal, 15 kHz SCS</w:t>
            </w:r>
            <w:r w:rsidRPr="00F95B02">
              <w:rPr>
                <w:rFonts w:hint="eastAsia"/>
              </w:rPr>
              <w:t>,</w:t>
            </w:r>
          </w:p>
          <w:p w14:paraId="149D8DC5" w14:textId="77777777" w:rsidR="004A2390" w:rsidRDefault="004A2390">
            <w:pPr>
              <w:pStyle w:val="TAC"/>
              <w:rPr>
                <w:lang w:val="en-US" w:eastAsia="zh-CN"/>
              </w:rPr>
            </w:pPr>
            <w:r w:rsidRPr="00F95B02">
              <w:t xml:space="preserve">10 </w:t>
            </w:r>
            <w:r w:rsidRPr="00F95B02">
              <w:rPr>
                <w:lang w:eastAsia="zh-CN"/>
              </w:rPr>
              <w:t>RBs</w:t>
            </w:r>
          </w:p>
        </w:tc>
      </w:tr>
      <w:tr w:rsidR="00EC0F3A" w14:paraId="318F2443" w14:textId="77777777" w:rsidTr="0013270F">
        <w:trPr>
          <w:cantSplit/>
          <w:jc w:val="center"/>
        </w:trPr>
        <w:tc>
          <w:tcPr>
            <w:tcW w:w="1604" w:type="dxa"/>
            <w:vAlign w:val="center"/>
          </w:tcPr>
          <w:p w14:paraId="10B376CA" w14:textId="3A78E58E" w:rsidR="00EC0F3A" w:rsidRPr="00EC0F3A" w:rsidRDefault="00EC0F3A" w:rsidP="00EC0F3A">
            <w:pPr>
              <w:pStyle w:val="TAC"/>
              <w:rPr>
                <w:color w:val="FF0000"/>
              </w:rPr>
            </w:pPr>
            <w:r w:rsidRPr="00EC0F3A">
              <w:rPr>
                <w:color w:val="FF0000"/>
              </w:rPr>
              <w:t>6</w:t>
            </w:r>
          </w:p>
        </w:tc>
        <w:tc>
          <w:tcPr>
            <w:tcW w:w="1605" w:type="dxa"/>
            <w:vAlign w:val="center"/>
          </w:tcPr>
          <w:p w14:paraId="4FE0DA88" w14:textId="16331749" w:rsidR="00EC0F3A" w:rsidRPr="00EC0F3A" w:rsidRDefault="00EC0F3A" w:rsidP="00EC0F3A">
            <w:pPr>
              <w:pStyle w:val="TAC"/>
              <w:rPr>
                <w:color w:val="FF0000"/>
              </w:rPr>
            </w:pPr>
            <w:r w:rsidRPr="00EC0F3A">
              <w:rPr>
                <w:color w:val="FF0000"/>
              </w:rPr>
              <w:t>15</w:t>
            </w:r>
          </w:p>
        </w:tc>
        <w:tc>
          <w:tcPr>
            <w:tcW w:w="1605" w:type="dxa"/>
            <w:vAlign w:val="center"/>
          </w:tcPr>
          <w:p w14:paraId="002C6143" w14:textId="41110211" w:rsidR="00EC0F3A" w:rsidRPr="00EC0F3A" w:rsidRDefault="00EC0F3A" w:rsidP="00EC0F3A">
            <w:pPr>
              <w:pStyle w:val="TAC"/>
              <w:rPr>
                <w:color w:val="FF0000"/>
              </w:rPr>
            </w:pPr>
            <w:r w:rsidRPr="00EC0F3A">
              <w:rPr>
                <w:color w:val="FF0000"/>
              </w:rPr>
              <w:t>G-FR1-A1-7</w:t>
            </w:r>
          </w:p>
        </w:tc>
        <w:tc>
          <w:tcPr>
            <w:tcW w:w="1605" w:type="dxa"/>
            <w:vAlign w:val="center"/>
          </w:tcPr>
          <w:p w14:paraId="419BF040" w14:textId="44892902" w:rsidR="00EC0F3A" w:rsidRPr="00EC0F3A" w:rsidRDefault="00EC0F3A" w:rsidP="00EC0F3A">
            <w:pPr>
              <w:pStyle w:val="TAC"/>
              <w:rPr>
                <w:color w:val="FF0000"/>
                <w:lang w:eastAsia="zh-CN"/>
              </w:rPr>
            </w:pPr>
            <w:r w:rsidRPr="00EC0F3A">
              <w:rPr>
                <w:color w:val="FF0000"/>
                <w:lang w:eastAsia="zh-CN"/>
              </w:rPr>
              <w:t>-100.6</w:t>
            </w:r>
          </w:p>
        </w:tc>
        <w:tc>
          <w:tcPr>
            <w:tcW w:w="1605" w:type="dxa"/>
            <w:vAlign w:val="center"/>
          </w:tcPr>
          <w:p w14:paraId="165CA7D6" w14:textId="5CF6FB9B" w:rsidR="00EC0F3A" w:rsidRPr="00EC0F3A" w:rsidRDefault="00EC0F3A" w:rsidP="00EC0F3A">
            <w:pPr>
              <w:pStyle w:val="TAC"/>
              <w:rPr>
                <w:rFonts w:cs="Arial"/>
                <w:color w:val="FF0000"/>
                <w:szCs w:val="18"/>
              </w:rPr>
            </w:pPr>
            <w:r w:rsidRPr="00EC0F3A">
              <w:rPr>
                <w:color w:val="FF0000"/>
              </w:rPr>
              <w:t>-79.6</w:t>
            </w:r>
          </w:p>
        </w:tc>
        <w:tc>
          <w:tcPr>
            <w:tcW w:w="1605" w:type="dxa"/>
          </w:tcPr>
          <w:p w14:paraId="0A1F46E6" w14:textId="77777777" w:rsidR="00EC0F3A" w:rsidRPr="00EC0F3A" w:rsidRDefault="00EC0F3A" w:rsidP="00EC0F3A">
            <w:pPr>
              <w:pStyle w:val="TAC"/>
              <w:rPr>
                <w:color w:val="FF0000"/>
              </w:rPr>
            </w:pPr>
            <w:r w:rsidRPr="00EC0F3A">
              <w:rPr>
                <w:color w:val="FF0000"/>
              </w:rPr>
              <w:t>DFT-s-OFDM NR signal, 15 kHz SCS</w:t>
            </w:r>
            <w:r w:rsidRPr="00EC0F3A">
              <w:rPr>
                <w:rFonts w:hint="eastAsia"/>
                <w:color w:val="FF0000"/>
              </w:rPr>
              <w:t>,</w:t>
            </w:r>
          </w:p>
          <w:p w14:paraId="7B9F83C5" w14:textId="6CEF9402" w:rsidR="00EC0F3A" w:rsidRPr="00EC0F3A" w:rsidRDefault="00EC0F3A" w:rsidP="00EC0F3A">
            <w:pPr>
              <w:pStyle w:val="TAC"/>
              <w:rPr>
                <w:color w:val="FF0000"/>
              </w:rPr>
            </w:pPr>
            <w:r w:rsidRPr="00EC0F3A">
              <w:rPr>
                <w:color w:val="FF0000"/>
              </w:rPr>
              <w:t>15 RBs</w:t>
            </w:r>
          </w:p>
        </w:tc>
      </w:tr>
      <w:tr w:rsidR="00EC0F3A" w14:paraId="0C1206D0" w14:textId="77777777" w:rsidTr="00537537">
        <w:trPr>
          <w:cantSplit/>
          <w:jc w:val="center"/>
        </w:trPr>
        <w:tc>
          <w:tcPr>
            <w:tcW w:w="1604" w:type="dxa"/>
            <w:vAlign w:val="center"/>
          </w:tcPr>
          <w:p w14:paraId="6745B731" w14:textId="44DF67FE" w:rsidR="00EC0F3A" w:rsidRPr="00EC0F3A" w:rsidRDefault="00EC0F3A" w:rsidP="00EC0F3A">
            <w:pPr>
              <w:pStyle w:val="TAC"/>
            </w:pPr>
            <w:r w:rsidRPr="00EC0F3A">
              <w:t>7</w:t>
            </w:r>
          </w:p>
        </w:tc>
        <w:tc>
          <w:tcPr>
            <w:tcW w:w="1605" w:type="dxa"/>
            <w:vAlign w:val="center"/>
          </w:tcPr>
          <w:p w14:paraId="7891C836" w14:textId="16E1790E" w:rsidR="00EC0F3A" w:rsidRPr="00EC0F3A" w:rsidRDefault="00EC0F3A" w:rsidP="00EC0F3A">
            <w:pPr>
              <w:pStyle w:val="TAC"/>
            </w:pPr>
            <w:r w:rsidRPr="00EC0F3A">
              <w:t>15</w:t>
            </w:r>
          </w:p>
        </w:tc>
        <w:tc>
          <w:tcPr>
            <w:tcW w:w="1605" w:type="dxa"/>
            <w:vAlign w:val="center"/>
          </w:tcPr>
          <w:p w14:paraId="0BBAB1A9" w14:textId="1A4A81C9" w:rsidR="00EC0F3A" w:rsidRPr="00EC0F3A" w:rsidRDefault="00EC0F3A" w:rsidP="00EC0F3A">
            <w:pPr>
              <w:pStyle w:val="TAC"/>
            </w:pPr>
            <w:r w:rsidRPr="00F95B02">
              <w:t>G-FR1-A1-7</w:t>
            </w:r>
          </w:p>
        </w:tc>
        <w:tc>
          <w:tcPr>
            <w:tcW w:w="1605" w:type="dxa"/>
            <w:vAlign w:val="center"/>
          </w:tcPr>
          <w:p w14:paraId="143E658E" w14:textId="3A0976C7" w:rsidR="00EC0F3A" w:rsidRPr="00EC0F3A" w:rsidRDefault="00EC0F3A" w:rsidP="00EC0F3A">
            <w:pPr>
              <w:pStyle w:val="TAC"/>
            </w:pPr>
            <w:r w:rsidRPr="00F95B02">
              <w:rPr>
                <w:lang w:eastAsia="zh-CN"/>
              </w:rPr>
              <w:t>-100.6</w:t>
            </w:r>
          </w:p>
        </w:tc>
        <w:tc>
          <w:tcPr>
            <w:tcW w:w="1605" w:type="dxa"/>
            <w:vAlign w:val="center"/>
          </w:tcPr>
          <w:p w14:paraId="38CAC52A" w14:textId="2237A4D0" w:rsidR="00EC0F3A" w:rsidRPr="00EC0F3A" w:rsidRDefault="00EC0F3A" w:rsidP="00EC0F3A">
            <w:pPr>
              <w:pStyle w:val="TAC"/>
            </w:pPr>
            <w:r>
              <w:t>-79.6</w:t>
            </w:r>
          </w:p>
        </w:tc>
        <w:tc>
          <w:tcPr>
            <w:tcW w:w="1605" w:type="dxa"/>
          </w:tcPr>
          <w:p w14:paraId="5A4967F4" w14:textId="77777777" w:rsidR="00EC0F3A" w:rsidRPr="00F95B02" w:rsidRDefault="00EC0F3A" w:rsidP="00EC0F3A">
            <w:pPr>
              <w:pStyle w:val="TAC"/>
            </w:pPr>
            <w:r w:rsidRPr="00F95B02">
              <w:t>DFT-s-OFDM</w:t>
            </w:r>
            <w:r w:rsidRPr="00EC0F3A">
              <w:t xml:space="preserve"> </w:t>
            </w:r>
            <w:r w:rsidRPr="00F95B02">
              <w:t>NR signal, 15 kHz SCS</w:t>
            </w:r>
            <w:r w:rsidRPr="00F95B02">
              <w:rPr>
                <w:rFonts w:hint="eastAsia"/>
              </w:rPr>
              <w:t>,</w:t>
            </w:r>
          </w:p>
          <w:p w14:paraId="55FAA829" w14:textId="703F0087" w:rsidR="00EC0F3A" w:rsidRPr="00EC0F3A" w:rsidRDefault="00EC0F3A" w:rsidP="00EC0F3A">
            <w:pPr>
              <w:pStyle w:val="TAC"/>
            </w:pPr>
            <w:r w:rsidRPr="00EC0F3A">
              <w:t>15 RBs</w:t>
            </w:r>
          </w:p>
        </w:tc>
      </w:tr>
      <w:tr w:rsidR="00EC0F3A" w14:paraId="34DB5A2D" w14:textId="77777777">
        <w:trPr>
          <w:cantSplit/>
          <w:jc w:val="center"/>
        </w:trPr>
        <w:tc>
          <w:tcPr>
            <w:tcW w:w="1604" w:type="dxa"/>
            <w:vAlign w:val="center"/>
          </w:tcPr>
          <w:p w14:paraId="7190E2B3" w14:textId="77777777" w:rsidR="00EC0F3A" w:rsidRDefault="00EC0F3A" w:rsidP="00EC0F3A">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E55E789" w14:textId="77777777" w:rsidR="00EC0F3A" w:rsidRDefault="00EC0F3A" w:rsidP="00EC0F3A">
            <w:pPr>
              <w:pStyle w:val="TAC"/>
              <w:rPr>
                <w:lang w:val="en-US" w:eastAsia="zh-CN"/>
              </w:rPr>
            </w:pPr>
            <w:r w:rsidRPr="00F95B02">
              <w:t>15</w:t>
            </w:r>
          </w:p>
        </w:tc>
        <w:tc>
          <w:tcPr>
            <w:tcW w:w="1605" w:type="dxa"/>
            <w:vAlign w:val="center"/>
          </w:tcPr>
          <w:p w14:paraId="20A04C03" w14:textId="77777777" w:rsidR="00EC0F3A" w:rsidRDefault="00EC0F3A" w:rsidP="00EC0F3A">
            <w:pPr>
              <w:pStyle w:val="TAC"/>
              <w:rPr>
                <w:lang w:val="en-US" w:eastAsia="zh-CN"/>
              </w:rPr>
            </w:pPr>
            <w:r w:rsidRPr="00F95B02">
              <w:t>G-FR1-A1-1</w:t>
            </w:r>
          </w:p>
        </w:tc>
        <w:tc>
          <w:tcPr>
            <w:tcW w:w="1605" w:type="dxa"/>
            <w:vAlign w:val="center"/>
          </w:tcPr>
          <w:p w14:paraId="4090CF61" w14:textId="77777777" w:rsidR="00EC0F3A" w:rsidRDefault="00EC0F3A" w:rsidP="00EC0F3A">
            <w:pPr>
              <w:pStyle w:val="TAC"/>
              <w:rPr>
                <w:lang w:val="en-US" w:eastAsia="zh-CN"/>
              </w:rPr>
            </w:pPr>
            <w:r w:rsidRPr="00F95B02">
              <w:rPr>
                <w:rFonts w:cs="Arial"/>
                <w:lang w:eastAsia="zh-CN"/>
              </w:rPr>
              <w:t>-98.7</w:t>
            </w:r>
          </w:p>
        </w:tc>
        <w:tc>
          <w:tcPr>
            <w:tcW w:w="1605" w:type="dxa"/>
            <w:vAlign w:val="center"/>
          </w:tcPr>
          <w:p w14:paraId="0E70903C" w14:textId="77777777" w:rsidR="00EC0F3A" w:rsidRDefault="00EC0F3A" w:rsidP="00EC0F3A">
            <w:pPr>
              <w:pStyle w:val="TAC"/>
              <w:rPr>
                <w:lang w:val="en-US" w:eastAsia="zh-CN"/>
              </w:rPr>
            </w:pPr>
            <w:r w:rsidRPr="00F95B02">
              <w:rPr>
                <w:rFonts w:cs="Arial"/>
                <w:szCs w:val="18"/>
              </w:rPr>
              <w:t>-77.4</w:t>
            </w:r>
          </w:p>
        </w:tc>
        <w:tc>
          <w:tcPr>
            <w:tcW w:w="1605" w:type="dxa"/>
            <w:vAlign w:val="center"/>
          </w:tcPr>
          <w:p w14:paraId="0F5A1907" w14:textId="77777777" w:rsidR="00EC0F3A" w:rsidRPr="00F95B02" w:rsidRDefault="00EC0F3A" w:rsidP="00EC0F3A">
            <w:pPr>
              <w:pStyle w:val="TAC"/>
            </w:pPr>
            <w:r w:rsidRPr="00F95B02">
              <w:t>DFT-s-OFDM</w:t>
            </w:r>
            <w:r w:rsidRPr="00F95B02">
              <w:rPr>
                <w:rFonts w:eastAsia="SimSun"/>
              </w:rPr>
              <w:t xml:space="preserve"> </w:t>
            </w:r>
            <w:r w:rsidRPr="00F95B02">
              <w:t>NR signal, 15 kHz SCS</w:t>
            </w:r>
            <w:r w:rsidRPr="00F95B02">
              <w:rPr>
                <w:rFonts w:hint="eastAsia"/>
              </w:rPr>
              <w:t>,</w:t>
            </w:r>
          </w:p>
          <w:p w14:paraId="0E7EE31C" w14:textId="77777777" w:rsidR="00EC0F3A" w:rsidRDefault="00EC0F3A" w:rsidP="00EC0F3A">
            <w:pPr>
              <w:pStyle w:val="TAC"/>
              <w:rPr>
                <w:lang w:val="en-US" w:eastAsia="zh-CN"/>
              </w:rPr>
            </w:pPr>
            <w:r w:rsidRPr="00F95B02">
              <w:t xml:space="preserve">25 </w:t>
            </w:r>
            <w:r w:rsidRPr="00F95B02">
              <w:rPr>
                <w:lang w:eastAsia="zh-CN"/>
              </w:rPr>
              <w:t>RBs</w:t>
            </w:r>
          </w:p>
        </w:tc>
      </w:tr>
      <w:tr w:rsidR="00EC0F3A" w14:paraId="0F1370A8" w14:textId="77777777">
        <w:trPr>
          <w:cantSplit/>
          <w:jc w:val="center"/>
        </w:trPr>
        <w:tc>
          <w:tcPr>
            <w:tcW w:w="1604" w:type="dxa"/>
            <w:vAlign w:val="center"/>
          </w:tcPr>
          <w:p w14:paraId="5E1F423E" w14:textId="77777777" w:rsidR="00EC0F3A" w:rsidRPr="00F95B02" w:rsidRDefault="00EC0F3A" w:rsidP="00EC0F3A">
            <w:pPr>
              <w:pStyle w:val="TAC"/>
            </w:pPr>
            <w:r w:rsidRPr="00F95B02">
              <w:t>40,</w:t>
            </w:r>
            <w:r>
              <w:t xml:space="preserve"> 45, </w:t>
            </w:r>
            <w:r w:rsidRPr="00F95B02">
              <w:t>50</w:t>
            </w:r>
          </w:p>
        </w:tc>
        <w:tc>
          <w:tcPr>
            <w:tcW w:w="1605" w:type="dxa"/>
            <w:vAlign w:val="center"/>
          </w:tcPr>
          <w:p w14:paraId="703D32D1" w14:textId="77777777" w:rsidR="00EC0F3A" w:rsidRPr="00F95B02" w:rsidRDefault="00EC0F3A" w:rsidP="00EC0F3A">
            <w:pPr>
              <w:pStyle w:val="TAC"/>
            </w:pPr>
            <w:r w:rsidRPr="00F95B02">
              <w:t>15</w:t>
            </w:r>
          </w:p>
        </w:tc>
        <w:tc>
          <w:tcPr>
            <w:tcW w:w="1605" w:type="dxa"/>
            <w:vAlign w:val="center"/>
          </w:tcPr>
          <w:p w14:paraId="76D36426" w14:textId="77777777" w:rsidR="00EC0F3A" w:rsidRPr="00F95B02" w:rsidRDefault="00EC0F3A" w:rsidP="00EC0F3A">
            <w:pPr>
              <w:pStyle w:val="TAC"/>
            </w:pPr>
            <w:r w:rsidRPr="00F95B02">
              <w:t>G-FR1-A1-4</w:t>
            </w:r>
          </w:p>
        </w:tc>
        <w:tc>
          <w:tcPr>
            <w:tcW w:w="1605" w:type="dxa"/>
            <w:vAlign w:val="center"/>
          </w:tcPr>
          <w:p w14:paraId="26B5F91F" w14:textId="77777777" w:rsidR="00EC0F3A" w:rsidRPr="00F95B02" w:rsidRDefault="00EC0F3A" w:rsidP="00EC0F3A">
            <w:pPr>
              <w:pStyle w:val="TAC"/>
              <w:rPr>
                <w:rFonts w:cs="Arial"/>
                <w:lang w:eastAsia="zh-CN"/>
              </w:rPr>
            </w:pPr>
            <w:r w:rsidRPr="00F95B02">
              <w:rPr>
                <w:rFonts w:cs="Arial"/>
                <w:lang w:eastAsia="zh-CN"/>
              </w:rPr>
              <w:t>-92.3</w:t>
            </w:r>
          </w:p>
        </w:tc>
        <w:tc>
          <w:tcPr>
            <w:tcW w:w="1605" w:type="dxa"/>
            <w:vAlign w:val="center"/>
          </w:tcPr>
          <w:p w14:paraId="2E22E2B8" w14:textId="77777777" w:rsidR="00EC0F3A" w:rsidRPr="00F95B02" w:rsidRDefault="00EC0F3A" w:rsidP="00EC0F3A">
            <w:pPr>
              <w:pStyle w:val="TAC"/>
              <w:rPr>
                <w:rFonts w:cs="Arial"/>
                <w:szCs w:val="18"/>
              </w:rPr>
            </w:pPr>
            <w:r w:rsidRPr="00F95B02">
              <w:rPr>
                <w:rFonts w:cs="Arial"/>
                <w:szCs w:val="18"/>
              </w:rPr>
              <w:t>-71.4</w:t>
            </w:r>
          </w:p>
        </w:tc>
        <w:tc>
          <w:tcPr>
            <w:tcW w:w="1605" w:type="dxa"/>
            <w:vAlign w:val="center"/>
          </w:tcPr>
          <w:p w14:paraId="0B607920" w14:textId="77777777" w:rsidR="00EC0F3A" w:rsidRPr="00F95B02" w:rsidRDefault="00EC0F3A" w:rsidP="00EC0F3A">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C0F3A" w14:paraId="3DFBB0FC" w14:textId="77777777">
        <w:trPr>
          <w:cantSplit/>
          <w:jc w:val="center"/>
        </w:trPr>
        <w:tc>
          <w:tcPr>
            <w:tcW w:w="1604" w:type="dxa"/>
            <w:vAlign w:val="center"/>
          </w:tcPr>
          <w:p w14:paraId="77D5A110" w14:textId="77777777" w:rsidR="00EC0F3A" w:rsidRPr="00F95B02" w:rsidRDefault="00EC0F3A" w:rsidP="00EC0F3A">
            <w:pPr>
              <w:pStyle w:val="TAC"/>
            </w:pPr>
            <w:r w:rsidRPr="00F95B02">
              <w:t>5</w:t>
            </w:r>
          </w:p>
        </w:tc>
        <w:tc>
          <w:tcPr>
            <w:tcW w:w="1605" w:type="dxa"/>
            <w:vAlign w:val="center"/>
          </w:tcPr>
          <w:p w14:paraId="5990E051" w14:textId="77777777" w:rsidR="00EC0F3A" w:rsidRPr="00F95B02" w:rsidRDefault="00EC0F3A" w:rsidP="00EC0F3A">
            <w:pPr>
              <w:pStyle w:val="TAC"/>
            </w:pPr>
            <w:r w:rsidRPr="00F95B02">
              <w:t>30</w:t>
            </w:r>
          </w:p>
        </w:tc>
        <w:tc>
          <w:tcPr>
            <w:tcW w:w="1605" w:type="dxa"/>
            <w:vAlign w:val="center"/>
          </w:tcPr>
          <w:p w14:paraId="25FA66DC" w14:textId="77777777" w:rsidR="00EC0F3A" w:rsidRPr="00F95B02" w:rsidRDefault="00EC0F3A" w:rsidP="00EC0F3A">
            <w:pPr>
              <w:pStyle w:val="TAC"/>
            </w:pPr>
            <w:r w:rsidRPr="00F95B02">
              <w:t>G-FR1-A1-8</w:t>
            </w:r>
          </w:p>
        </w:tc>
        <w:tc>
          <w:tcPr>
            <w:tcW w:w="1605" w:type="dxa"/>
            <w:vAlign w:val="center"/>
          </w:tcPr>
          <w:p w14:paraId="1248BAD3" w14:textId="77777777" w:rsidR="00EC0F3A" w:rsidRPr="00F95B02" w:rsidRDefault="00EC0F3A" w:rsidP="00EC0F3A">
            <w:pPr>
              <w:pStyle w:val="TAC"/>
              <w:rPr>
                <w:rFonts w:cs="Arial"/>
                <w:lang w:eastAsia="zh-CN"/>
              </w:rPr>
            </w:pPr>
            <w:r w:rsidRPr="00F95B02">
              <w:rPr>
                <w:lang w:eastAsia="zh-CN"/>
              </w:rPr>
              <w:t>-101.3</w:t>
            </w:r>
          </w:p>
        </w:tc>
        <w:tc>
          <w:tcPr>
            <w:tcW w:w="1605" w:type="dxa"/>
            <w:vAlign w:val="center"/>
          </w:tcPr>
          <w:p w14:paraId="0B33ED46" w14:textId="77777777" w:rsidR="00EC0F3A" w:rsidRPr="00F95B02" w:rsidRDefault="00EC0F3A" w:rsidP="00EC0F3A">
            <w:pPr>
              <w:pStyle w:val="TAC"/>
              <w:rPr>
                <w:rFonts w:cs="Arial"/>
                <w:szCs w:val="18"/>
              </w:rPr>
            </w:pPr>
            <w:r w:rsidRPr="00F95B02">
              <w:rPr>
                <w:rFonts w:cs="Arial"/>
                <w:szCs w:val="18"/>
              </w:rPr>
              <w:t>-81.4</w:t>
            </w:r>
          </w:p>
        </w:tc>
        <w:tc>
          <w:tcPr>
            <w:tcW w:w="1605" w:type="dxa"/>
            <w:vAlign w:val="center"/>
          </w:tcPr>
          <w:p w14:paraId="622247E1" w14:textId="77777777" w:rsidR="00EC0F3A" w:rsidRPr="00F95B02" w:rsidRDefault="00EC0F3A" w:rsidP="00EC0F3A">
            <w:pPr>
              <w:pStyle w:val="TAC"/>
            </w:pPr>
            <w:r w:rsidRPr="00F95B02">
              <w:t>DFT-s-OFDM</w:t>
            </w:r>
            <w:r w:rsidRPr="00F95B02">
              <w:rPr>
                <w:rFonts w:eastAsia="SimSun"/>
              </w:rPr>
              <w:t xml:space="preserve"> </w:t>
            </w:r>
            <w:r w:rsidRPr="00F95B02">
              <w:t>NR signal, 30 kHz SCS</w:t>
            </w:r>
            <w:r w:rsidRPr="00F95B02">
              <w:rPr>
                <w:rFonts w:hint="eastAsia"/>
              </w:rPr>
              <w:t>,</w:t>
            </w:r>
          </w:p>
          <w:p w14:paraId="582C7E72" w14:textId="77777777" w:rsidR="00EC0F3A" w:rsidRPr="00F95B02" w:rsidRDefault="00EC0F3A" w:rsidP="00EC0F3A">
            <w:pPr>
              <w:pStyle w:val="TAC"/>
            </w:pPr>
            <w:r w:rsidRPr="00F95B02">
              <w:t>5 RBs</w:t>
            </w:r>
          </w:p>
        </w:tc>
      </w:tr>
      <w:tr w:rsidR="00EC0F3A" w14:paraId="40306FD4" w14:textId="77777777">
        <w:trPr>
          <w:cantSplit/>
          <w:jc w:val="center"/>
        </w:trPr>
        <w:tc>
          <w:tcPr>
            <w:tcW w:w="1604" w:type="dxa"/>
            <w:vAlign w:val="center"/>
          </w:tcPr>
          <w:p w14:paraId="7BC177A7" w14:textId="77777777" w:rsidR="00EC0F3A" w:rsidRPr="00F95B02" w:rsidRDefault="00EC0F3A" w:rsidP="00EC0F3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8184624" w14:textId="77777777" w:rsidR="00EC0F3A" w:rsidRPr="00F95B02" w:rsidRDefault="00EC0F3A" w:rsidP="00EC0F3A">
            <w:pPr>
              <w:pStyle w:val="TAC"/>
            </w:pPr>
            <w:r w:rsidRPr="00F95B02">
              <w:t>30</w:t>
            </w:r>
          </w:p>
        </w:tc>
        <w:tc>
          <w:tcPr>
            <w:tcW w:w="1605" w:type="dxa"/>
            <w:vAlign w:val="center"/>
          </w:tcPr>
          <w:p w14:paraId="6647B24F" w14:textId="77777777" w:rsidR="00EC0F3A" w:rsidRPr="00F95B02" w:rsidRDefault="00EC0F3A" w:rsidP="00EC0F3A">
            <w:pPr>
              <w:pStyle w:val="TAC"/>
            </w:pPr>
            <w:r w:rsidRPr="00F95B02">
              <w:t>G-FR1-A1-2</w:t>
            </w:r>
          </w:p>
        </w:tc>
        <w:tc>
          <w:tcPr>
            <w:tcW w:w="1605" w:type="dxa"/>
            <w:vAlign w:val="center"/>
          </w:tcPr>
          <w:p w14:paraId="67907BBB" w14:textId="77777777" w:rsidR="00EC0F3A" w:rsidRPr="00F95B02" w:rsidRDefault="00EC0F3A" w:rsidP="00EC0F3A">
            <w:pPr>
              <w:pStyle w:val="TAC"/>
              <w:rPr>
                <w:lang w:eastAsia="zh-CN"/>
              </w:rPr>
            </w:pPr>
            <w:r w:rsidRPr="00F95B02">
              <w:rPr>
                <w:rFonts w:cs="Arial"/>
                <w:lang w:eastAsia="zh-CN"/>
              </w:rPr>
              <w:t>-98.8</w:t>
            </w:r>
          </w:p>
        </w:tc>
        <w:tc>
          <w:tcPr>
            <w:tcW w:w="1605" w:type="dxa"/>
            <w:vAlign w:val="center"/>
          </w:tcPr>
          <w:p w14:paraId="2CE79884" w14:textId="77777777" w:rsidR="00EC0F3A" w:rsidRPr="00F95B02" w:rsidRDefault="00EC0F3A" w:rsidP="00EC0F3A">
            <w:pPr>
              <w:pStyle w:val="TAC"/>
              <w:rPr>
                <w:rFonts w:cs="Arial"/>
                <w:szCs w:val="18"/>
              </w:rPr>
            </w:pPr>
            <w:r w:rsidRPr="00F95B02">
              <w:rPr>
                <w:rFonts w:cs="Arial"/>
                <w:szCs w:val="18"/>
              </w:rPr>
              <w:t>-78.4</w:t>
            </w:r>
          </w:p>
        </w:tc>
        <w:tc>
          <w:tcPr>
            <w:tcW w:w="1605" w:type="dxa"/>
            <w:vAlign w:val="center"/>
          </w:tcPr>
          <w:p w14:paraId="4BD2C2CA" w14:textId="77777777" w:rsidR="00EC0F3A" w:rsidRPr="00F95B02" w:rsidRDefault="00EC0F3A" w:rsidP="00EC0F3A">
            <w:pPr>
              <w:pStyle w:val="TAC"/>
            </w:pPr>
            <w:r w:rsidRPr="00F95B02">
              <w:t>DFT-s-OFDM</w:t>
            </w:r>
            <w:r w:rsidRPr="00F95B02">
              <w:rPr>
                <w:rFonts w:eastAsia="SimSun"/>
              </w:rPr>
              <w:t xml:space="preserve"> </w:t>
            </w:r>
            <w:r w:rsidRPr="00F95B02">
              <w:t>NR signal, 30 kHz SCS</w:t>
            </w:r>
            <w:r w:rsidRPr="00F95B02">
              <w:rPr>
                <w:rFonts w:hint="eastAsia"/>
              </w:rPr>
              <w:t>,</w:t>
            </w:r>
          </w:p>
          <w:p w14:paraId="6F879A1E" w14:textId="77777777" w:rsidR="00EC0F3A" w:rsidRPr="00F95B02" w:rsidRDefault="00EC0F3A" w:rsidP="00EC0F3A">
            <w:pPr>
              <w:pStyle w:val="TAC"/>
            </w:pPr>
            <w:r w:rsidRPr="00F95B02">
              <w:t>10 RBs</w:t>
            </w:r>
          </w:p>
        </w:tc>
      </w:tr>
      <w:tr w:rsidR="00EC0F3A" w14:paraId="1BEDED10" w14:textId="77777777">
        <w:trPr>
          <w:cantSplit/>
          <w:jc w:val="center"/>
        </w:trPr>
        <w:tc>
          <w:tcPr>
            <w:tcW w:w="1604" w:type="dxa"/>
            <w:vAlign w:val="center"/>
          </w:tcPr>
          <w:p w14:paraId="1D3EE678" w14:textId="77777777" w:rsidR="00EC0F3A" w:rsidRPr="00F95B02" w:rsidRDefault="00EC0F3A" w:rsidP="00EC0F3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11C43E4" w14:textId="77777777" w:rsidR="00EC0F3A" w:rsidRPr="00F95B02" w:rsidRDefault="00EC0F3A" w:rsidP="00EC0F3A">
            <w:pPr>
              <w:pStyle w:val="TAC"/>
            </w:pPr>
            <w:r w:rsidRPr="00F95B02">
              <w:t>30</w:t>
            </w:r>
          </w:p>
        </w:tc>
        <w:tc>
          <w:tcPr>
            <w:tcW w:w="1605" w:type="dxa"/>
            <w:vAlign w:val="center"/>
          </w:tcPr>
          <w:p w14:paraId="04654172" w14:textId="77777777" w:rsidR="00EC0F3A" w:rsidRPr="00F95B02" w:rsidRDefault="00EC0F3A" w:rsidP="00EC0F3A">
            <w:pPr>
              <w:pStyle w:val="TAC"/>
            </w:pPr>
            <w:r w:rsidRPr="00F95B02">
              <w:t>G-FR1-A1-5</w:t>
            </w:r>
          </w:p>
        </w:tc>
        <w:tc>
          <w:tcPr>
            <w:tcW w:w="1605" w:type="dxa"/>
            <w:vAlign w:val="center"/>
          </w:tcPr>
          <w:p w14:paraId="3B8C6E0F" w14:textId="77777777" w:rsidR="00EC0F3A" w:rsidRPr="00F95B02" w:rsidRDefault="00EC0F3A" w:rsidP="00EC0F3A">
            <w:pPr>
              <w:pStyle w:val="TAC"/>
              <w:rPr>
                <w:rFonts w:cs="Arial"/>
                <w:lang w:eastAsia="zh-CN"/>
              </w:rPr>
            </w:pPr>
            <w:r w:rsidRPr="00F95B02">
              <w:rPr>
                <w:rFonts w:cs="Arial"/>
                <w:lang w:eastAsia="zh-CN"/>
              </w:rPr>
              <w:t>-92.6</w:t>
            </w:r>
          </w:p>
        </w:tc>
        <w:tc>
          <w:tcPr>
            <w:tcW w:w="1605" w:type="dxa"/>
            <w:vAlign w:val="center"/>
          </w:tcPr>
          <w:p w14:paraId="1566FF68" w14:textId="77777777" w:rsidR="00EC0F3A" w:rsidRPr="00F95B02" w:rsidRDefault="00EC0F3A" w:rsidP="00EC0F3A">
            <w:pPr>
              <w:pStyle w:val="TAC"/>
              <w:rPr>
                <w:rFonts w:cs="Arial"/>
                <w:szCs w:val="18"/>
              </w:rPr>
            </w:pPr>
            <w:r w:rsidRPr="00F95B02">
              <w:rPr>
                <w:rFonts w:cs="Arial"/>
                <w:szCs w:val="18"/>
              </w:rPr>
              <w:t>-71.4</w:t>
            </w:r>
          </w:p>
        </w:tc>
        <w:tc>
          <w:tcPr>
            <w:tcW w:w="1605" w:type="dxa"/>
            <w:vAlign w:val="center"/>
          </w:tcPr>
          <w:p w14:paraId="2B60F6F9" w14:textId="77777777" w:rsidR="00EC0F3A" w:rsidRPr="00F95B02" w:rsidRDefault="00EC0F3A" w:rsidP="00EC0F3A">
            <w:pPr>
              <w:pStyle w:val="TAC"/>
            </w:pPr>
            <w:r w:rsidRPr="00F95B02">
              <w:t>DFT-s-OFDM</w:t>
            </w:r>
            <w:r w:rsidRPr="00F95B02">
              <w:rPr>
                <w:rFonts w:eastAsia="SimSun"/>
              </w:rPr>
              <w:t xml:space="preserve"> </w:t>
            </w:r>
            <w:r w:rsidRPr="00F95B02">
              <w:t>NR signal, 30 kHz SCS</w:t>
            </w:r>
            <w:r w:rsidRPr="00F95B02">
              <w:rPr>
                <w:rFonts w:hint="eastAsia"/>
              </w:rPr>
              <w:t>,</w:t>
            </w:r>
          </w:p>
          <w:p w14:paraId="41EF7F28" w14:textId="77777777" w:rsidR="00EC0F3A" w:rsidRPr="00F95B02" w:rsidRDefault="00EC0F3A" w:rsidP="00EC0F3A">
            <w:pPr>
              <w:pStyle w:val="TAC"/>
            </w:pPr>
            <w:r w:rsidRPr="00F95B02">
              <w:t>50 RBs</w:t>
            </w:r>
          </w:p>
        </w:tc>
      </w:tr>
      <w:tr w:rsidR="00EC0F3A" w14:paraId="028B4F88" w14:textId="77777777">
        <w:trPr>
          <w:cantSplit/>
          <w:jc w:val="center"/>
        </w:trPr>
        <w:tc>
          <w:tcPr>
            <w:tcW w:w="1604" w:type="dxa"/>
            <w:vAlign w:val="center"/>
          </w:tcPr>
          <w:p w14:paraId="11AC35E3" w14:textId="77777777" w:rsidR="00EC0F3A" w:rsidRPr="00F95B02" w:rsidRDefault="00EC0F3A" w:rsidP="00EC0F3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69C0C5A" w14:textId="77777777" w:rsidR="00EC0F3A" w:rsidRPr="00F95B02" w:rsidRDefault="00EC0F3A" w:rsidP="00EC0F3A">
            <w:pPr>
              <w:pStyle w:val="TAC"/>
            </w:pPr>
            <w:r w:rsidRPr="00F95B02">
              <w:t>60</w:t>
            </w:r>
          </w:p>
        </w:tc>
        <w:tc>
          <w:tcPr>
            <w:tcW w:w="1605" w:type="dxa"/>
            <w:vAlign w:val="center"/>
          </w:tcPr>
          <w:p w14:paraId="7B9285B9" w14:textId="77777777" w:rsidR="00EC0F3A" w:rsidRPr="00F95B02" w:rsidRDefault="00EC0F3A" w:rsidP="00EC0F3A">
            <w:pPr>
              <w:pStyle w:val="TAC"/>
            </w:pPr>
            <w:r w:rsidRPr="00F95B02">
              <w:t>G-FR1-A1-9</w:t>
            </w:r>
          </w:p>
        </w:tc>
        <w:tc>
          <w:tcPr>
            <w:tcW w:w="1605" w:type="dxa"/>
            <w:vAlign w:val="center"/>
          </w:tcPr>
          <w:p w14:paraId="3F2110C7" w14:textId="77777777" w:rsidR="00EC0F3A" w:rsidRPr="00F95B02" w:rsidRDefault="00EC0F3A" w:rsidP="00EC0F3A">
            <w:pPr>
              <w:pStyle w:val="TAC"/>
              <w:rPr>
                <w:rFonts w:cs="Arial"/>
                <w:lang w:eastAsia="zh-CN"/>
              </w:rPr>
            </w:pPr>
            <w:r w:rsidRPr="00F95B02">
              <w:rPr>
                <w:lang w:eastAsia="zh-CN"/>
              </w:rPr>
              <w:t>-98.2</w:t>
            </w:r>
          </w:p>
        </w:tc>
        <w:tc>
          <w:tcPr>
            <w:tcW w:w="1605" w:type="dxa"/>
            <w:vAlign w:val="center"/>
          </w:tcPr>
          <w:p w14:paraId="728D84D2" w14:textId="77777777" w:rsidR="00EC0F3A" w:rsidRPr="00F95B02" w:rsidRDefault="00EC0F3A" w:rsidP="00EC0F3A">
            <w:pPr>
              <w:pStyle w:val="TAC"/>
              <w:rPr>
                <w:rFonts w:cs="Arial"/>
                <w:szCs w:val="18"/>
              </w:rPr>
            </w:pPr>
            <w:r w:rsidRPr="00F95B02">
              <w:rPr>
                <w:rFonts w:cs="Arial"/>
                <w:szCs w:val="18"/>
              </w:rPr>
              <w:t>-78.4</w:t>
            </w:r>
          </w:p>
        </w:tc>
        <w:tc>
          <w:tcPr>
            <w:tcW w:w="1605" w:type="dxa"/>
            <w:vAlign w:val="center"/>
          </w:tcPr>
          <w:p w14:paraId="3A2D6706" w14:textId="77777777" w:rsidR="00EC0F3A" w:rsidRPr="00F95B02" w:rsidRDefault="00EC0F3A" w:rsidP="00EC0F3A">
            <w:pPr>
              <w:pStyle w:val="TAC"/>
            </w:pPr>
            <w:r w:rsidRPr="00F95B02">
              <w:t>DFT-s-OFDM</w:t>
            </w:r>
            <w:r w:rsidRPr="00F95B02">
              <w:rPr>
                <w:rFonts w:eastAsia="SimSun"/>
              </w:rPr>
              <w:t xml:space="preserve"> </w:t>
            </w:r>
            <w:r w:rsidRPr="00F95B02">
              <w:t>NR signal, 60 kHz SCS</w:t>
            </w:r>
            <w:r w:rsidRPr="00F95B02">
              <w:rPr>
                <w:rFonts w:hint="eastAsia"/>
              </w:rPr>
              <w:t>,</w:t>
            </w:r>
          </w:p>
          <w:p w14:paraId="7AD61908" w14:textId="77777777" w:rsidR="00EC0F3A" w:rsidRPr="00F95B02" w:rsidRDefault="00EC0F3A" w:rsidP="00EC0F3A">
            <w:pPr>
              <w:pStyle w:val="TAC"/>
            </w:pPr>
            <w:r w:rsidRPr="00F95B02">
              <w:t>5 RBs</w:t>
            </w:r>
          </w:p>
        </w:tc>
      </w:tr>
      <w:tr w:rsidR="00EC0F3A" w14:paraId="56E81216" w14:textId="77777777">
        <w:trPr>
          <w:cantSplit/>
          <w:jc w:val="center"/>
        </w:trPr>
        <w:tc>
          <w:tcPr>
            <w:tcW w:w="1604" w:type="dxa"/>
            <w:vAlign w:val="center"/>
          </w:tcPr>
          <w:p w14:paraId="3576BF31" w14:textId="77777777" w:rsidR="00EC0F3A" w:rsidRPr="00F95B02" w:rsidRDefault="00EC0F3A" w:rsidP="00EC0F3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79189C8" w14:textId="77777777" w:rsidR="00EC0F3A" w:rsidRPr="00F95B02" w:rsidRDefault="00EC0F3A" w:rsidP="00EC0F3A">
            <w:pPr>
              <w:pStyle w:val="TAC"/>
            </w:pPr>
            <w:r w:rsidRPr="00F95B02">
              <w:t>60</w:t>
            </w:r>
          </w:p>
        </w:tc>
        <w:tc>
          <w:tcPr>
            <w:tcW w:w="1605" w:type="dxa"/>
            <w:vAlign w:val="center"/>
          </w:tcPr>
          <w:p w14:paraId="155F7302" w14:textId="77777777" w:rsidR="00EC0F3A" w:rsidRPr="00F95B02" w:rsidRDefault="00EC0F3A" w:rsidP="00EC0F3A">
            <w:pPr>
              <w:pStyle w:val="TAC"/>
            </w:pPr>
            <w:r w:rsidRPr="00F95B02">
              <w:t>G-FR1-A1-6</w:t>
            </w:r>
          </w:p>
        </w:tc>
        <w:tc>
          <w:tcPr>
            <w:tcW w:w="1605" w:type="dxa"/>
            <w:vAlign w:val="center"/>
          </w:tcPr>
          <w:p w14:paraId="09CBD3CB" w14:textId="77777777" w:rsidR="00EC0F3A" w:rsidRPr="00F95B02" w:rsidRDefault="00EC0F3A" w:rsidP="00EC0F3A">
            <w:pPr>
              <w:pStyle w:val="TAC"/>
              <w:rPr>
                <w:lang w:eastAsia="zh-CN"/>
              </w:rPr>
            </w:pPr>
            <w:r w:rsidRPr="00F95B02">
              <w:rPr>
                <w:rFonts w:cs="Arial"/>
                <w:lang w:eastAsia="zh-CN"/>
              </w:rPr>
              <w:t>-92.7</w:t>
            </w:r>
          </w:p>
        </w:tc>
        <w:tc>
          <w:tcPr>
            <w:tcW w:w="1605" w:type="dxa"/>
            <w:vAlign w:val="center"/>
          </w:tcPr>
          <w:p w14:paraId="6B88D1D5" w14:textId="77777777" w:rsidR="00EC0F3A" w:rsidRPr="00F95B02" w:rsidRDefault="00EC0F3A" w:rsidP="00EC0F3A">
            <w:pPr>
              <w:pStyle w:val="TAC"/>
              <w:rPr>
                <w:rFonts w:cs="Arial"/>
                <w:szCs w:val="18"/>
              </w:rPr>
            </w:pPr>
            <w:r w:rsidRPr="00F95B02">
              <w:rPr>
                <w:rFonts w:cs="Arial"/>
                <w:szCs w:val="18"/>
              </w:rPr>
              <w:t>-71.6</w:t>
            </w:r>
          </w:p>
        </w:tc>
        <w:tc>
          <w:tcPr>
            <w:tcW w:w="1605" w:type="dxa"/>
            <w:vAlign w:val="center"/>
          </w:tcPr>
          <w:p w14:paraId="7AE6D655" w14:textId="77777777" w:rsidR="00EC0F3A" w:rsidRPr="00F95B02" w:rsidRDefault="00EC0F3A" w:rsidP="00EC0F3A">
            <w:pPr>
              <w:pStyle w:val="TAC"/>
            </w:pPr>
            <w:r w:rsidRPr="00F95B02">
              <w:t>DFT-s-OFDM</w:t>
            </w:r>
            <w:r w:rsidRPr="00F95B02">
              <w:rPr>
                <w:rFonts w:eastAsia="SimSun"/>
              </w:rPr>
              <w:t xml:space="preserve"> </w:t>
            </w:r>
            <w:r w:rsidRPr="00F95B02">
              <w:t>NR signal, 60 kHz SCS</w:t>
            </w:r>
            <w:r w:rsidRPr="00F95B02">
              <w:rPr>
                <w:rFonts w:hint="eastAsia"/>
              </w:rPr>
              <w:t>,</w:t>
            </w:r>
          </w:p>
          <w:p w14:paraId="04B961C2" w14:textId="77777777" w:rsidR="00EC0F3A" w:rsidRPr="00F95B02" w:rsidRDefault="00EC0F3A" w:rsidP="00EC0F3A">
            <w:pPr>
              <w:pStyle w:val="TAC"/>
            </w:pPr>
            <w:r w:rsidRPr="00F95B02">
              <w:t>24 RBs</w:t>
            </w:r>
          </w:p>
        </w:tc>
      </w:tr>
      <w:tr w:rsidR="00EC0F3A" w14:paraId="57C8905D" w14:textId="77777777">
        <w:trPr>
          <w:cantSplit/>
          <w:jc w:val="center"/>
        </w:trPr>
        <w:tc>
          <w:tcPr>
            <w:tcW w:w="9629" w:type="dxa"/>
            <w:gridSpan w:val="6"/>
            <w:vAlign w:val="center"/>
          </w:tcPr>
          <w:p w14:paraId="200AC231" w14:textId="77777777" w:rsidR="00EC0F3A" w:rsidRPr="00F95B02" w:rsidRDefault="00EC0F3A" w:rsidP="00EC0F3A">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F028573" w14:textId="1F0D7A43" w:rsidR="000C3FA1" w:rsidRDefault="00074901" w:rsidP="000C3FA1">
      <w:pPr>
        <w:pStyle w:val="Heading1"/>
        <w:rPr>
          <w:lang w:eastAsia="ja-JP"/>
        </w:rPr>
      </w:pPr>
      <w:r>
        <w:rPr>
          <w:lang w:eastAsia="ja-JP"/>
        </w:rPr>
        <w:t>C</w:t>
      </w:r>
      <w:r w:rsidR="00DC7ED5">
        <w:rPr>
          <w:lang w:eastAsia="ja-JP"/>
        </w:rPr>
        <w:t>onclusion</w:t>
      </w:r>
    </w:p>
    <w:p w14:paraId="2BDEC659" w14:textId="7DCD164D" w:rsidR="005026DC" w:rsidRPr="007739F7" w:rsidRDefault="00931759" w:rsidP="00705804">
      <w:pPr>
        <w:rPr>
          <w:iCs/>
          <w:lang w:eastAsia="zh-CN"/>
        </w:rPr>
      </w:pPr>
      <w:r>
        <w:rPr>
          <w:iCs/>
          <w:lang w:eastAsia="zh-CN"/>
        </w:rPr>
        <w:t xml:space="preserve">This document provides </w:t>
      </w:r>
      <w:r w:rsidR="00705804">
        <w:rPr>
          <w:iCs/>
          <w:lang w:eastAsia="zh-CN"/>
        </w:rPr>
        <w:t xml:space="preserve">remaining (not agreed during last RAN4 meeting) </w:t>
      </w:r>
      <w:r>
        <w:rPr>
          <w:iCs/>
          <w:lang w:eastAsia="zh-CN"/>
        </w:rPr>
        <w:t xml:space="preserve">expected 38.104 specification impact due to introduction of </w:t>
      </w:r>
      <w:r w:rsidR="00EC0F3A">
        <w:rPr>
          <w:iCs/>
          <w:lang w:eastAsia="zh-CN"/>
        </w:rPr>
        <w:t>6</w:t>
      </w:r>
      <w:r>
        <w:rPr>
          <w:iCs/>
          <w:lang w:eastAsia="zh-CN"/>
        </w:rPr>
        <w:t>MHz channel bandwidth</w:t>
      </w:r>
      <w:r w:rsidR="00705804">
        <w:rPr>
          <w:iCs/>
          <w:lang w:eastAsia="zh-CN"/>
        </w:rPr>
        <w:t>. It is proposed to take proposals above into account for further work on BS requirements for this channel bandwidth.</w:t>
      </w:r>
    </w:p>
    <w:p w14:paraId="0CF6B85D" w14:textId="64449113" w:rsidR="0056132B" w:rsidRDefault="0056132B" w:rsidP="0056132B">
      <w:pPr>
        <w:pStyle w:val="Heading1"/>
        <w:rPr>
          <w:lang w:eastAsia="ja-JP"/>
        </w:rPr>
      </w:pPr>
      <w:r>
        <w:rPr>
          <w:lang w:eastAsia="ja-JP"/>
        </w:rPr>
        <w:t>Reference</w:t>
      </w:r>
    </w:p>
    <w:p w14:paraId="2BB7CC07" w14:textId="642CE16F" w:rsidR="0056132B" w:rsidRPr="00705804" w:rsidRDefault="0056132B" w:rsidP="00705804">
      <w:pPr>
        <w:ind w:left="357" w:right="-23" w:hanging="357"/>
        <w:rPr>
          <w:rFonts w:eastAsia="Times New Roman"/>
        </w:rPr>
      </w:pPr>
      <w:r w:rsidRPr="2C4DD03B">
        <w:rPr>
          <w:lang w:eastAsia="zh-CN"/>
        </w:rPr>
        <w:t xml:space="preserve">[1] </w:t>
      </w:r>
      <w:r w:rsidR="2160C47A" w:rsidRPr="2C4DD03B">
        <w:rPr>
          <w:rFonts w:eastAsia="Times New Roman"/>
          <w:color w:val="000000" w:themeColor="text1"/>
          <w:lang w:val="en-US"/>
        </w:rPr>
        <w:t>R</w:t>
      </w:r>
      <w:r w:rsidR="00705804">
        <w:rPr>
          <w:rFonts w:eastAsia="Times New Roman"/>
          <w:color w:val="000000" w:themeColor="text1"/>
          <w:lang w:val="en-US"/>
        </w:rPr>
        <w:t>4</w:t>
      </w:r>
      <w:r w:rsidR="2160C47A" w:rsidRPr="2C4DD03B">
        <w:rPr>
          <w:rFonts w:eastAsia="Times New Roman"/>
          <w:color w:val="000000" w:themeColor="text1"/>
          <w:lang w:val="en-US"/>
        </w:rPr>
        <w:t>‑25</w:t>
      </w:r>
      <w:r w:rsidR="00705804">
        <w:rPr>
          <w:rFonts w:eastAsia="Times New Roman"/>
          <w:color w:val="000000" w:themeColor="text1"/>
          <w:lang w:val="en-US"/>
        </w:rPr>
        <w:t>15084</w:t>
      </w:r>
      <w:r w:rsidR="2160C47A" w:rsidRPr="2C4DD03B">
        <w:rPr>
          <w:rFonts w:eastAsia="Times New Roman"/>
          <w:color w:val="000000" w:themeColor="text1"/>
          <w:lang w:val="en-US"/>
        </w:rPr>
        <w:t xml:space="preserve">; </w:t>
      </w:r>
      <w:r w:rsidR="00705804">
        <w:rPr>
          <w:rFonts w:eastAsia="Times New Roman"/>
          <w:color w:val="000000" w:themeColor="text1"/>
          <w:lang w:val="en-US"/>
        </w:rPr>
        <w:t xml:space="preserve">Way forward for </w:t>
      </w:r>
      <w:r w:rsidR="00705804" w:rsidRPr="00705804">
        <w:rPr>
          <w:rFonts w:eastAsia="Times New Roman"/>
          <w:color w:val="000000" w:themeColor="text1"/>
          <w:lang w:val="en-US"/>
        </w:rPr>
        <w:t>[116bis][329] NR_UE_RF_Ph5_Part2 -- 6 MHz channel</w:t>
      </w:r>
      <w:r w:rsidR="2160C47A" w:rsidRPr="2C4DD03B">
        <w:rPr>
          <w:rFonts w:eastAsia="Times New Roman"/>
          <w:color w:val="000000" w:themeColor="text1"/>
          <w:lang w:val="en-US"/>
        </w:rPr>
        <w:t>;</w:t>
      </w:r>
      <w:r w:rsidR="00F372B1">
        <w:rPr>
          <w:rFonts w:eastAsia="Times New Roman"/>
          <w:color w:val="000000" w:themeColor="text1"/>
          <w:lang w:val="en-US"/>
        </w:rPr>
        <w:t xml:space="preserve"> Samsung</w:t>
      </w:r>
    </w:p>
    <w:sectPr w:rsidR="0056132B" w:rsidRPr="00705804"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9657" w14:textId="77777777" w:rsidR="008F155C" w:rsidRDefault="008F155C">
      <w:r>
        <w:separator/>
      </w:r>
    </w:p>
  </w:endnote>
  <w:endnote w:type="continuationSeparator" w:id="0">
    <w:p w14:paraId="3C15E5D7" w14:textId="77777777" w:rsidR="008F155C" w:rsidRDefault="008F155C">
      <w:r>
        <w:continuationSeparator/>
      </w:r>
    </w:p>
  </w:endnote>
  <w:endnote w:type="continuationNotice" w:id="1">
    <w:p w14:paraId="5D7D6DE7" w14:textId="77777777" w:rsidR="008F155C" w:rsidRDefault="008F1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91D5" w14:textId="77777777" w:rsidR="008F155C" w:rsidRDefault="008F155C">
      <w:r>
        <w:separator/>
      </w:r>
    </w:p>
  </w:footnote>
  <w:footnote w:type="continuationSeparator" w:id="0">
    <w:p w14:paraId="05EB1C58" w14:textId="77777777" w:rsidR="008F155C" w:rsidRDefault="008F155C">
      <w:r>
        <w:continuationSeparator/>
      </w:r>
    </w:p>
  </w:footnote>
  <w:footnote w:type="continuationNotice" w:id="1">
    <w:p w14:paraId="65B09A49" w14:textId="77777777" w:rsidR="008F155C" w:rsidRDefault="008F15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E4320"/>
    <w:multiLevelType w:val="hybridMultilevel"/>
    <w:tmpl w:val="BFE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3"/>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74224655">
    <w:abstractNumId w:val="10"/>
  </w:num>
  <w:num w:numId="25" w16cid:durableId="1926455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2"/>
  </w:num>
  <w:num w:numId="27" w16cid:durableId="144669315">
    <w:abstractNumId w:val="8"/>
  </w:num>
  <w:num w:numId="28" w16cid:durableId="852187789">
    <w:abstractNumId w:val="8"/>
  </w:num>
  <w:num w:numId="29" w16cid:durableId="1250702187">
    <w:abstractNumId w:val="8"/>
  </w:num>
  <w:num w:numId="30" w16cid:durableId="1691369830">
    <w:abstractNumId w:val="8"/>
  </w:num>
  <w:num w:numId="31" w16cid:durableId="529532884">
    <w:abstractNumId w:val="8"/>
  </w:num>
  <w:num w:numId="32" w16cid:durableId="1206674">
    <w:abstractNumId w:val="8"/>
  </w:num>
  <w:num w:numId="33" w16cid:durableId="1868106655">
    <w:abstractNumId w:val="8"/>
  </w:num>
  <w:num w:numId="34" w16cid:durableId="2038308024">
    <w:abstractNumId w:val="8"/>
  </w:num>
  <w:num w:numId="35" w16cid:durableId="679623172">
    <w:abstractNumId w:val="8"/>
  </w:num>
  <w:num w:numId="36" w16cid:durableId="717508552">
    <w:abstractNumId w:val="8"/>
  </w:num>
  <w:num w:numId="37" w16cid:durableId="20721209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4A"/>
    <w:rsid w:val="000056A1"/>
    <w:rsid w:val="000145EC"/>
    <w:rsid w:val="00014C24"/>
    <w:rsid w:val="00020C56"/>
    <w:rsid w:val="00026ACC"/>
    <w:rsid w:val="00027F44"/>
    <w:rsid w:val="000313D2"/>
    <w:rsid w:val="0003171D"/>
    <w:rsid w:val="00031C1D"/>
    <w:rsid w:val="00035C50"/>
    <w:rsid w:val="000368AA"/>
    <w:rsid w:val="000457A1"/>
    <w:rsid w:val="00050001"/>
    <w:rsid w:val="00052041"/>
    <w:rsid w:val="000531C6"/>
    <w:rsid w:val="0005326A"/>
    <w:rsid w:val="00057602"/>
    <w:rsid w:val="0006266D"/>
    <w:rsid w:val="00065506"/>
    <w:rsid w:val="00065C70"/>
    <w:rsid w:val="0007382E"/>
    <w:rsid w:val="00074901"/>
    <w:rsid w:val="000766E1"/>
    <w:rsid w:val="00077FF6"/>
    <w:rsid w:val="00080D82"/>
    <w:rsid w:val="00081692"/>
    <w:rsid w:val="00082C46"/>
    <w:rsid w:val="00085A0E"/>
    <w:rsid w:val="00087548"/>
    <w:rsid w:val="0009012A"/>
    <w:rsid w:val="00093E7E"/>
    <w:rsid w:val="000A1830"/>
    <w:rsid w:val="000A4121"/>
    <w:rsid w:val="000A4AA3"/>
    <w:rsid w:val="000A550E"/>
    <w:rsid w:val="000A74F2"/>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3746"/>
    <w:rsid w:val="000D44FB"/>
    <w:rsid w:val="000D574B"/>
    <w:rsid w:val="000D6CFC"/>
    <w:rsid w:val="000E44C1"/>
    <w:rsid w:val="000E537B"/>
    <w:rsid w:val="000E57D0"/>
    <w:rsid w:val="000E7858"/>
    <w:rsid w:val="000F2994"/>
    <w:rsid w:val="000F39CA"/>
    <w:rsid w:val="00107927"/>
    <w:rsid w:val="00110E26"/>
    <w:rsid w:val="00111321"/>
    <w:rsid w:val="001128E7"/>
    <w:rsid w:val="00116438"/>
    <w:rsid w:val="00117BD6"/>
    <w:rsid w:val="00117EA1"/>
    <w:rsid w:val="001206C2"/>
    <w:rsid w:val="00121978"/>
    <w:rsid w:val="00123422"/>
    <w:rsid w:val="00124B6A"/>
    <w:rsid w:val="00130462"/>
    <w:rsid w:val="001367F6"/>
    <w:rsid w:val="00136D4C"/>
    <w:rsid w:val="00142538"/>
    <w:rsid w:val="00142BB9"/>
    <w:rsid w:val="00144F96"/>
    <w:rsid w:val="001472D8"/>
    <w:rsid w:val="00151EAC"/>
    <w:rsid w:val="00153528"/>
    <w:rsid w:val="00154E68"/>
    <w:rsid w:val="00162548"/>
    <w:rsid w:val="0016484E"/>
    <w:rsid w:val="00172183"/>
    <w:rsid w:val="001751AB"/>
    <w:rsid w:val="00175A3F"/>
    <w:rsid w:val="00180E09"/>
    <w:rsid w:val="00180FF0"/>
    <w:rsid w:val="00183D4C"/>
    <w:rsid w:val="00183F6D"/>
    <w:rsid w:val="0018670E"/>
    <w:rsid w:val="00191114"/>
    <w:rsid w:val="0019219A"/>
    <w:rsid w:val="00195077"/>
    <w:rsid w:val="001955A7"/>
    <w:rsid w:val="001A033F"/>
    <w:rsid w:val="001A08AA"/>
    <w:rsid w:val="001A3EB0"/>
    <w:rsid w:val="001A59CB"/>
    <w:rsid w:val="001A7E33"/>
    <w:rsid w:val="001B012B"/>
    <w:rsid w:val="001B6751"/>
    <w:rsid w:val="001B7991"/>
    <w:rsid w:val="001C1409"/>
    <w:rsid w:val="001C250C"/>
    <w:rsid w:val="001C2AE6"/>
    <w:rsid w:val="001C4A89"/>
    <w:rsid w:val="001C6177"/>
    <w:rsid w:val="001C63A4"/>
    <w:rsid w:val="001D0363"/>
    <w:rsid w:val="001D12B4"/>
    <w:rsid w:val="001D1818"/>
    <w:rsid w:val="001D1B07"/>
    <w:rsid w:val="001D47EC"/>
    <w:rsid w:val="001D7D94"/>
    <w:rsid w:val="001E0119"/>
    <w:rsid w:val="001E0A28"/>
    <w:rsid w:val="001E4218"/>
    <w:rsid w:val="001E6C4D"/>
    <w:rsid w:val="001F0B20"/>
    <w:rsid w:val="001F4220"/>
    <w:rsid w:val="001F4F26"/>
    <w:rsid w:val="00200A62"/>
    <w:rsid w:val="00203740"/>
    <w:rsid w:val="00204F5F"/>
    <w:rsid w:val="002052B2"/>
    <w:rsid w:val="002138EA"/>
    <w:rsid w:val="002139EA"/>
    <w:rsid w:val="00213F84"/>
    <w:rsid w:val="00214FBD"/>
    <w:rsid w:val="00221E08"/>
    <w:rsid w:val="00222897"/>
    <w:rsid w:val="00222B0C"/>
    <w:rsid w:val="0023174E"/>
    <w:rsid w:val="00232C38"/>
    <w:rsid w:val="00235394"/>
    <w:rsid w:val="00235577"/>
    <w:rsid w:val="002371B2"/>
    <w:rsid w:val="002375B5"/>
    <w:rsid w:val="002435CA"/>
    <w:rsid w:val="0024469F"/>
    <w:rsid w:val="00250B5B"/>
    <w:rsid w:val="00252DB8"/>
    <w:rsid w:val="002537BC"/>
    <w:rsid w:val="00255C58"/>
    <w:rsid w:val="00260B0B"/>
    <w:rsid w:val="00260E14"/>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00A"/>
    <w:rsid w:val="002A0CED"/>
    <w:rsid w:val="002A21B7"/>
    <w:rsid w:val="002A4CD0"/>
    <w:rsid w:val="002A7DA6"/>
    <w:rsid w:val="002B17E3"/>
    <w:rsid w:val="002B516C"/>
    <w:rsid w:val="002B5324"/>
    <w:rsid w:val="002B5E1D"/>
    <w:rsid w:val="002B60C1"/>
    <w:rsid w:val="002B74EA"/>
    <w:rsid w:val="002C2AAB"/>
    <w:rsid w:val="002C4B52"/>
    <w:rsid w:val="002D03E5"/>
    <w:rsid w:val="002D36EB"/>
    <w:rsid w:val="002D66B3"/>
    <w:rsid w:val="002D6BDF"/>
    <w:rsid w:val="002D772F"/>
    <w:rsid w:val="002E2CE9"/>
    <w:rsid w:val="002E3BF7"/>
    <w:rsid w:val="002E403E"/>
    <w:rsid w:val="002E4C74"/>
    <w:rsid w:val="002F158C"/>
    <w:rsid w:val="002F3F84"/>
    <w:rsid w:val="002F4093"/>
    <w:rsid w:val="002F5636"/>
    <w:rsid w:val="002F767C"/>
    <w:rsid w:val="002F7C9E"/>
    <w:rsid w:val="003022A5"/>
    <w:rsid w:val="00304033"/>
    <w:rsid w:val="00307E51"/>
    <w:rsid w:val="00311363"/>
    <w:rsid w:val="00315867"/>
    <w:rsid w:val="003204BF"/>
    <w:rsid w:val="00321150"/>
    <w:rsid w:val="00325C9D"/>
    <w:rsid w:val="003260D7"/>
    <w:rsid w:val="0033052D"/>
    <w:rsid w:val="00331C0E"/>
    <w:rsid w:val="00332709"/>
    <w:rsid w:val="00336697"/>
    <w:rsid w:val="00337CF7"/>
    <w:rsid w:val="00337DD9"/>
    <w:rsid w:val="003418CB"/>
    <w:rsid w:val="00345720"/>
    <w:rsid w:val="00355873"/>
    <w:rsid w:val="0035660F"/>
    <w:rsid w:val="0036164D"/>
    <w:rsid w:val="003628B9"/>
    <w:rsid w:val="00362D8F"/>
    <w:rsid w:val="00367724"/>
    <w:rsid w:val="003710BA"/>
    <w:rsid w:val="003744A4"/>
    <w:rsid w:val="00374E14"/>
    <w:rsid w:val="003770F6"/>
    <w:rsid w:val="00383816"/>
    <w:rsid w:val="00383E37"/>
    <w:rsid w:val="00384FF2"/>
    <w:rsid w:val="00390F97"/>
    <w:rsid w:val="00391279"/>
    <w:rsid w:val="00393042"/>
    <w:rsid w:val="00394AD5"/>
    <w:rsid w:val="0039642D"/>
    <w:rsid w:val="003A2B9E"/>
    <w:rsid w:val="003A2E40"/>
    <w:rsid w:val="003A41C5"/>
    <w:rsid w:val="003B0158"/>
    <w:rsid w:val="003B0A2B"/>
    <w:rsid w:val="003B40B6"/>
    <w:rsid w:val="003B5527"/>
    <w:rsid w:val="003B56DB"/>
    <w:rsid w:val="003B755E"/>
    <w:rsid w:val="003C228E"/>
    <w:rsid w:val="003C2E40"/>
    <w:rsid w:val="003C51E7"/>
    <w:rsid w:val="003C5417"/>
    <w:rsid w:val="003C6893"/>
    <w:rsid w:val="003C6DE2"/>
    <w:rsid w:val="003D014A"/>
    <w:rsid w:val="003D0E2E"/>
    <w:rsid w:val="003D1EFD"/>
    <w:rsid w:val="003D28BF"/>
    <w:rsid w:val="003D4215"/>
    <w:rsid w:val="003D4C47"/>
    <w:rsid w:val="003D7719"/>
    <w:rsid w:val="003E40EE"/>
    <w:rsid w:val="003F1C1B"/>
    <w:rsid w:val="003F3A2F"/>
    <w:rsid w:val="003F491B"/>
    <w:rsid w:val="003F75DB"/>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9E6"/>
    <w:rsid w:val="00434DC1"/>
    <w:rsid w:val="004350F4"/>
    <w:rsid w:val="004355BA"/>
    <w:rsid w:val="004412A0"/>
    <w:rsid w:val="00442337"/>
    <w:rsid w:val="00446408"/>
    <w:rsid w:val="00450F27"/>
    <w:rsid w:val="004510E5"/>
    <w:rsid w:val="00451EEA"/>
    <w:rsid w:val="00452E1A"/>
    <w:rsid w:val="00456A75"/>
    <w:rsid w:val="00461E39"/>
    <w:rsid w:val="00462D3A"/>
    <w:rsid w:val="00463521"/>
    <w:rsid w:val="00471125"/>
    <w:rsid w:val="0047437A"/>
    <w:rsid w:val="00480E42"/>
    <w:rsid w:val="00484C5D"/>
    <w:rsid w:val="0048543E"/>
    <w:rsid w:val="004868C1"/>
    <w:rsid w:val="0048750F"/>
    <w:rsid w:val="00495600"/>
    <w:rsid w:val="004A17E9"/>
    <w:rsid w:val="004A2390"/>
    <w:rsid w:val="004A495F"/>
    <w:rsid w:val="004A7544"/>
    <w:rsid w:val="004B3220"/>
    <w:rsid w:val="004B5E70"/>
    <w:rsid w:val="004B6B0F"/>
    <w:rsid w:val="004C25D9"/>
    <w:rsid w:val="004C33BC"/>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26DC"/>
    <w:rsid w:val="005034DC"/>
    <w:rsid w:val="00505BFA"/>
    <w:rsid w:val="005071B4"/>
    <w:rsid w:val="00507687"/>
    <w:rsid w:val="00510395"/>
    <w:rsid w:val="005117A9"/>
    <w:rsid w:val="00511F57"/>
    <w:rsid w:val="00515CBE"/>
    <w:rsid w:val="00515E2B"/>
    <w:rsid w:val="00522A7E"/>
    <w:rsid w:val="00522F20"/>
    <w:rsid w:val="00524D2D"/>
    <w:rsid w:val="005302DA"/>
    <w:rsid w:val="005308DB"/>
    <w:rsid w:val="00530A2E"/>
    <w:rsid w:val="00530FBE"/>
    <w:rsid w:val="00533159"/>
    <w:rsid w:val="005339DB"/>
    <w:rsid w:val="00534C89"/>
    <w:rsid w:val="00537537"/>
    <w:rsid w:val="00537586"/>
    <w:rsid w:val="00541573"/>
    <w:rsid w:val="0054348A"/>
    <w:rsid w:val="0056132B"/>
    <w:rsid w:val="00571777"/>
    <w:rsid w:val="00572673"/>
    <w:rsid w:val="005726ED"/>
    <w:rsid w:val="005735F9"/>
    <w:rsid w:val="00580FF5"/>
    <w:rsid w:val="0058519C"/>
    <w:rsid w:val="00585250"/>
    <w:rsid w:val="0059149A"/>
    <w:rsid w:val="0059383E"/>
    <w:rsid w:val="005956EE"/>
    <w:rsid w:val="005973BA"/>
    <w:rsid w:val="005A083E"/>
    <w:rsid w:val="005A4F76"/>
    <w:rsid w:val="005A5458"/>
    <w:rsid w:val="005B4802"/>
    <w:rsid w:val="005C1EA6"/>
    <w:rsid w:val="005D0B99"/>
    <w:rsid w:val="005D308E"/>
    <w:rsid w:val="005D3A48"/>
    <w:rsid w:val="005D7AF8"/>
    <w:rsid w:val="005E17BF"/>
    <w:rsid w:val="005E366A"/>
    <w:rsid w:val="005E6CC5"/>
    <w:rsid w:val="005F2145"/>
    <w:rsid w:val="005F4AA2"/>
    <w:rsid w:val="0060042B"/>
    <w:rsid w:val="0060109A"/>
    <w:rsid w:val="006016E1"/>
    <w:rsid w:val="00601C2B"/>
    <w:rsid w:val="00602D27"/>
    <w:rsid w:val="006144A1"/>
    <w:rsid w:val="00615EBB"/>
    <w:rsid w:val="00616096"/>
    <w:rsid w:val="006160A2"/>
    <w:rsid w:val="00622B24"/>
    <w:rsid w:val="006302AA"/>
    <w:rsid w:val="0063260C"/>
    <w:rsid w:val="006363BD"/>
    <w:rsid w:val="006412DC"/>
    <w:rsid w:val="006418C7"/>
    <w:rsid w:val="00642BC6"/>
    <w:rsid w:val="00644790"/>
    <w:rsid w:val="006456F5"/>
    <w:rsid w:val="006501AF"/>
    <w:rsid w:val="00650DDE"/>
    <w:rsid w:val="00653BCF"/>
    <w:rsid w:val="0065505B"/>
    <w:rsid w:val="00657AED"/>
    <w:rsid w:val="00662262"/>
    <w:rsid w:val="006670AC"/>
    <w:rsid w:val="00672307"/>
    <w:rsid w:val="00674AB4"/>
    <w:rsid w:val="006764CF"/>
    <w:rsid w:val="006808C6"/>
    <w:rsid w:val="00682668"/>
    <w:rsid w:val="00692A68"/>
    <w:rsid w:val="00695D85"/>
    <w:rsid w:val="006A0197"/>
    <w:rsid w:val="006A30A2"/>
    <w:rsid w:val="006A59E9"/>
    <w:rsid w:val="006A6D23"/>
    <w:rsid w:val="006A7821"/>
    <w:rsid w:val="006B25DE"/>
    <w:rsid w:val="006B2C6E"/>
    <w:rsid w:val="006C1C3B"/>
    <w:rsid w:val="006C4B6D"/>
    <w:rsid w:val="006C4E43"/>
    <w:rsid w:val="006C643E"/>
    <w:rsid w:val="006D2932"/>
    <w:rsid w:val="006D3671"/>
    <w:rsid w:val="006D4176"/>
    <w:rsid w:val="006E0A73"/>
    <w:rsid w:val="006E0FEE"/>
    <w:rsid w:val="006E31AB"/>
    <w:rsid w:val="006E6C11"/>
    <w:rsid w:val="006F7C0C"/>
    <w:rsid w:val="00700755"/>
    <w:rsid w:val="00705804"/>
    <w:rsid w:val="0070646B"/>
    <w:rsid w:val="007071A0"/>
    <w:rsid w:val="007130A2"/>
    <w:rsid w:val="00715463"/>
    <w:rsid w:val="00717FE4"/>
    <w:rsid w:val="0072168C"/>
    <w:rsid w:val="00730655"/>
    <w:rsid w:val="00731D77"/>
    <w:rsid w:val="00732360"/>
    <w:rsid w:val="0073390A"/>
    <w:rsid w:val="00734E64"/>
    <w:rsid w:val="00736B37"/>
    <w:rsid w:val="00740A35"/>
    <w:rsid w:val="00747AB8"/>
    <w:rsid w:val="00747E2B"/>
    <w:rsid w:val="00750B6B"/>
    <w:rsid w:val="007520B4"/>
    <w:rsid w:val="00760C4A"/>
    <w:rsid w:val="007635C6"/>
    <w:rsid w:val="007655D5"/>
    <w:rsid w:val="00771D3D"/>
    <w:rsid w:val="00773924"/>
    <w:rsid w:val="007739F7"/>
    <w:rsid w:val="007763C1"/>
    <w:rsid w:val="00777E82"/>
    <w:rsid w:val="00781359"/>
    <w:rsid w:val="00786921"/>
    <w:rsid w:val="007A1EAA"/>
    <w:rsid w:val="007A79FD"/>
    <w:rsid w:val="007B0B9D"/>
    <w:rsid w:val="007B26E3"/>
    <w:rsid w:val="007B5A43"/>
    <w:rsid w:val="007B709B"/>
    <w:rsid w:val="007C1343"/>
    <w:rsid w:val="007C37E4"/>
    <w:rsid w:val="007C5EF1"/>
    <w:rsid w:val="007C7BF5"/>
    <w:rsid w:val="007D19B7"/>
    <w:rsid w:val="007D75E5"/>
    <w:rsid w:val="007D773E"/>
    <w:rsid w:val="007E066E"/>
    <w:rsid w:val="007E1356"/>
    <w:rsid w:val="007E20FC"/>
    <w:rsid w:val="007E7062"/>
    <w:rsid w:val="007F0E1E"/>
    <w:rsid w:val="007F29A7"/>
    <w:rsid w:val="008004B4"/>
    <w:rsid w:val="008029AF"/>
    <w:rsid w:val="00805BE8"/>
    <w:rsid w:val="00810A53"/>
    <w:rsid w:val="00816078"/>
    <w:rsid w:val="008177E3"/>
    <w:rsid w:val="008238AC"/>
    <w:rsid w:val="00823AA9"/>
    <w:rsid w:val="008255B9"/>
    <w:rsid w:val="00825CD8"/>
    <w:rsid w:val="00827324"/>
    <w:rsid w:val="008355EA"/>
    <w:rsid w:val="00837458"/>
    <w:rsid w:val="00837AAE"/>
    <w:rsid w:val="008427D1"/>
    <w:rsid w:val="008429AD"/>
    <w:rsid w:val="008429DB"/>
    <w:rsid w:val="00843D63"/>
    <w:rsid w:val="00847C84"/>
    <w:rsid w:val="00850056"/>
    <w:rsid w:val="00850C75"/>
    <w:rsid w:val="00850E39"/>
    <w:rsid w:val="0085477A"/>
    <w:rsid w:val="00855107"/>
    <w:rsid w:val="00855173"/>
    <w:rsid w:val="008557D9"/>
    <w:rsid w:val="00855BF7"/>
    <w:rsid w:val="00856214"/>
    <w:rsid w:val="0085775A"/>
    <w:rsid w:val="00862089"/>
    <w:rsid w:val="00866D5B"/>
    <w:rsid w:val="00866FF5"/>
    <w:rsid w:val="00872960"/>
    <w:rsid w:val="0087332D"/>
    <w:rsid w:val="00873E1F"/>
    <w:rsid w:val="00874C16"/>
    <w:rsid w:val="00886D1F"/>
    <w:rsid w:val="00887D69"/>
    <w:rsid w:val="00891EE1"/>
    <w:rsid w:val="00893987"/>
    <w:rsid w:val="008954C8"/>
    <w:rsid w:val="008963EF"/>
    <w:rsid w:val="0089688E"/>
    <w:rsid w:val="008A0634"/>
    <w:rsid w:val="008A1FBE"/>
    <w:rsid w:val="008A51C9"/>
    <w:rsid w:val="008B1774"/>
    <w:rsid w:val="008B2E2C"/>
    <w:rsid w:val="008B3194"/>
    <w:rsid w:val="008B5AE7"/>
    <w:rsid w:val="008B76F3"/>
    <w:rsid w:val="008C224D"/>
    <w:rsid w:val="008C60E9"/>
    <w:rsid w:val="008C6106"/>
    <w:rsid w:val="008D11BA"/>
    <w:rsid w:val="008D1B7C"/>
    <w:rsid w:val="008D24DC"/>
    <w:rsid w:val="008D6657"/>
    <w:rsid w:val="008E1F60"/>
    <w:rsid w:val="008E307E"/>
    <w:rsid w:val="008F155C"/>
    <w:rsid w:val="008F4DD1"/>
    <w:rsid w:val="008F6056"/>
    <w:rsid w:val="008F6990"/>
    <w:rsid w:val="00902C07"/>
    <w:rsid w:val="00905804"/>
    <w:rsid w:val="009101E2"/>
    <w:rsid w:val="00915D73"/>
    <w:rsid w:val="00916077"/>
    <w:rsid w:val="009170A2"/>
    <w:rsid w:val="009208A6"/>
    <w:rsid w:val="00924514"/>
    <w:rsid w:val="0092696D"/>
    <w:rsid w:val="00927316"/>
    <w:rsid w:val="0093133D"/>
    <w:rsid w:val="00931759"/>
    <w:rsid w:val="00931B9E"/>
    <w:rsid w:val="0093276D"/>
    <w:rsid w:val="00933D12"/>
    <w:rsid w:val="00937065"/>
    <w:rsid w:val="00940285"/>
    <w:rsid w:val="009415B0"/>
    <w:rsid w:val="00943226"/>
    <w:rsid w:val="00947997"/>
    <w:rsid w:val="00947E7E"/>
    <w:rsid w:val="00947F33"/>
    <w:rsid w:val="0095139A"/>
    <w:rsid w:val="00953A89"/>
    <w:rsid w:val="00953E16"/>
    <w:rsid w:val="009542AC"/>
    <w:rsid w:val="0095580F"/>
    <w:rsid w:val="009607F0"/>
    <w:rsid w:val="00961BB2"/>
    <w:rsid w:val="00962108"/>
    <w:rsid w:val="009638D6"/>
    <w:rsid w:val="00964A1C"/>
    <w:rsid w:val="00966360"/>
    <w:rsid w:val="009734F8"/>
    <w:rsid w:val="0097408E"/>
    <w:rsid w:val="00974BB2"/>
    <w:rsid w:val="00974FA7"/>
    <w:rsid w:val="009756E5"/>
    <w:rsid w:val="00977A8C"/>
    <w:rsid w:val="00981340"/>
    <w:rsid w:val="00983910"/>
    <w:rsid w:val="0099283B"/>
    <w:rsid w:val="009932AC"/>
    <w:rsid w:val="00994351"/>
    <w:rsid w:val="0099608E"/>
    <w:rsid w:val="00996A8F"/>
    <w:rsid w:val="009A1DBF"/>
    <w:rsid w:val="009A68E6"/>
    <w:rsid w:val="009A7598"/>
    <w:rsid w:val="009B1443"/>
    <w:rsid w:val="009B1DF8"/>
    <w:rsid w:val="009B3D20"/>
    <w:rsid w:val="009B5418"/>
    <w:rsid w:val="009B61B4"/>
    <w:rsid w:val="009C0727"/>
    <w:rsid w:val="009C3C80"/>
    <w:rsid w:val="009C492F"/>
    <w:rsid w:val="009C555A"/>
    <w:rsid w:val="009C5A5B"/>
    <w:rsid w:val="009D2FF2"/>
    <w:rsid w:val="009D3226"/>
    <w:rsid w:val="009D3385"/>
    <w:rsid w:val="009D793C"/>
    <w:rsid w:val="009E16A9"/>
    <w:rsid w:val="009E375F"/>
    <w:rsid w:val="009E39D4"/>
    <w:rsid w:val="009E433B"/>
    <w:rsid w:val="009E5401"/>
    <w:rsid w:val="009F0BE9"/>
    <w:rsid w:val="009F6A09"/>
    <w:rsid w:val="00A0758F"/>
    <w:rsid w:val="00A1570A"/>
    <w:rsid w:val="00A17866"/>
    <w:rsid w:val="00A211B4"/>
    <w:rsid w:val="00A223CF"/>
    <w:rsid w:val="00A27B50"/>
    <w:rsid w:val="00A30708"/>
    <w:rsid w:val="00A3313E"/>
    <w:rsid w:val="00A33DDF"/>
    <w:rsid w:val="00A34547"/>
    <w:rsid w:val="00A37033"/>
    <w:rsid w:val="00A376B7"/>
    <w:rsid w:val="00A41BF5"/>
    <w:rsid w:val="00A44778"/>
    <w:rsid w:val="00A469E7"/>
    <w:rsid w:val="00A604A4"/>
    <w:rsid w:val="00A61B7D"/>
    <w:rsid w:val="00A632E9"/>
    <w:rsid w:val="00A63FA4"/>
    <w:rsid w:val="00A6456E"/>
    <w:rsid w:val="00A6605B"/>
    <w:rsid w:val="00A66ADC"/>
    <w:rsid w:val="00A7147D"/>
    <w:rsid w:val="00A77EF6"/>
    <w:rsid w:val="00A80862"/>
    <w:rsid w:val="00A81B15"/>
    <w:rsid w:val="00A837FF"/>
    <w:rsid w:val="00A84052"/>
    <w:rsid w:val="00A8455E"/>
    <w:rsid w:val="00A84DC8"/>
    <w:rsid w:val="00A85DBC"/>
    <w:rsid w:val="00A87FEB"/>
    <w:rsid w:val="00A908C6"/>
    <w:rsid w:val="00A93F9F"/>
    <w:rsid w:val="00A9420E"/>
    <w:rsid w:val="00A97648"/>
    <w:rsid w:val="00AA1CFD"/>
    <w:rsid w:val="00AA2239"/>
    <w:rsid w:val="00AA33D2"/>
    <w:rsid w:val="00AA76F8"/>
    <w:rsid w:val="00AB0C57"/>
    <w:rsid w:val="00AB1195"/>
    <w:rsid w:val="00AB28E2"/>
    <w:rsid w:val="00AB4182"/>
    <w:rsid w:val="00AC00A6"/>
    <w:rsid w:val="00AC27DB"/>
    <w:rsid w:val="00AC3BD4"/>
    <w:rsid w:val="00AC4747"/>
    <w:rsid w:val="00AC5B8D"/>
    <w:rsid w:val="00AC6D6B"/>
    <w:rsid w:val="00AD1212"/>
    <w:rsid w:val="00AD20BF"/>
    <w:rsid w:val="00AD7736"/>
    <w:rsid w:val="00AE10CE"/>
    <w:rsid w:val="00AE156B"/>
    <w:rsid w:val="00AE670A"/>
    <w:rsid w:val="00AE70D4"/>
    <w:rsid w:val="00AE7868"/>
    <w:rsid w:val="00AF0407"/>
    <w:rsid w:val="00AF049B"/>
    <w:rsid w:val="00AF4D8B"/>
    <w:rsid w:val="00B01644"/>
    <w:rsid w:val="00B03F5E"/>
    <w:rsid w:val="00B067CA"/>
    <w:rsid w:val="00B12B26"/>
    <w:rsid w:val="00B1503C"/>
    <w:rsid w:val="00B163F8"/>
    <w:rsid w:val="00B17FA1"/>
    <w:rsid w:val="00B2472D"/>
    <w:rsid w:val="00B24CA0"/>
    <w:rsid w:val="00B2549F"/>
    <w:rsid w:val="00B3252E"/>
    <w:rsid w:val="00B4108D"/>
    <w:rsid w:val="00B56262"/>
    <w:rsid w:val="00B57265"/>
    <w:rsid w:val="00B633AE"/>
    <w:rsid w:val="00B64DE5"/>
    <w:rsid w:val="00B665D2"/>
    <w:rsid w:val="00B6737C"/>
    <w:rsid w:val="00B70276"/>
    <w:rsid w:val="00B7214D"/>
    <w:rsid w:val="00B74372"/>
    <w:rsid w:val="00B75525"/>
    <w:rsid w:val="00B80227"/>
    <w:rsid w:val="00B80283"/>
    <w:rsid w:val="00B8095F"/>
    <w:rsid w:val="00B80B0C"/>
    <w:rsid w:val="00B80B11"/>
    <w:rsid w:val="00B831AE"/>
    <w:rsid w:val="00B8446C"/>
    <w:rsid w:val="00B85E60"/>
    <w:rsid w:val="00B87725"/>
    <w:rsid w:val="00B8775B"/>
    <w:rsid w:val="00B9079B"/>
    <w:rsid w:val="00BA259A"/>
    <w:rsid w:val="00BA259C"/>
    <w:rsid w:val="00BA29D3"/>
    <w:rsid w:val="00BA307F"/>
    <w:rsid w:val="00BA5280"/>
    <w:rsid w:val="00BB09A0"/>
    <w:rsid w:val="00BB14F1"/>
    <w:rsid w:val="00BB572E"/>
    <w:rsid w:val="00BB74FD"/>
    <w:rsid w:val="00BC0341"/>
    <w:rsid w:val="00BC0EE1"/>
    <w:rsid w:val="00BC39F4"/>
    <w:rsid w:val="00BC5982"/>
    <w:rsid w:val="00BC60BF"/>
    <w:rsid w:val="00BD28BF"/>
    <w:rsid w:val="00BD2D12"/>
    <w:rsid w:val="00BD4813"/>
    <w:rsid w:val="00BD6404"/>
    <w:rsid w:val="00BE0B0A"/>
    <w:rsid w:val="00BE0F19"/>
    <w:rsid w:val="00BE33AE"/>
    <w:rsid w:val="00BF046F"/>
    <w:rsid w:val="00C01D50"/>
    <w:rsid w:val="00C056DC"/>
    <w:rsid w:val="00C1329B"/>
    <w:rsid w:val="00C1572F"/>
    <w:rsid w:val="00C1654B"/>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7F5"/>
    <w:rsid w:val="00C66AC9"/>
    <w:rsid w:val="00C724D3"/>
    <w:rsid w:val="00C72951"/>
    <w:rsid w:val="00C72B23"/>
    <w:rsid w:val="00C77DD9"/>
    <w:rsid w:val="00C83BE6"/>
    <w:rsid w:val="00C85354"/>
    <w:rsid w:val="00C86ABA"/>
    <w:rsid w:val="00C9276E"/>
    <w:rsid w:val="00C943F3"/>
    <w:rsid w:val="00C94653"/>
    <w:rsid w:val="00C94BF3"/>
    <w:rsid w:val="00CA08C6"/>
    <w:rsid w:val="00CA0A77"/>
    <w:rsid w:val="00CA2729"/>
    <w:rsid w:val="00CA3057"/>
    <w:rsid w:val="00CA359C"/>
    <w:rsid w:val="00CA45F8"/>
    <w:rsid w:val="00CB0305"/>
    <w:rsid w:val="00CB33C7"/>
    <w:rsid w:val="00CB6DA7"/>
    <w:rsid w:val="00CB7E4C"/>
    <w:rsid w:val="00CC25B4"/>
    <w:rsid w:val="00CC3582"/>
    <w:rsid w:val="00CC563C"/>
    <w:rsid w:val="00CC5F88"/>
    <w:rsid w:val="00CC69C8"/>
    <w:rsid w:val="00CC77A2"/>
    <w:rsid w:val="00CD04C3"/>
    <w:rsid w:val="00CD0552"/>
    <w:rsid w:val="00CD307E"/>
    <w:rsid w:val="00CD629F"/>
    <w:rsid w:val="00CD6781"/>
    <w:rsid w:val="00CD6A1B"/>
    <w:rsid w:val="00CE0A7F"/>
    <w:rsid w:val="00CE1718"/>
    <w:rsid w:val="00CE228D"/>
    <w:rsid w:val="00CF0411"/>
    <w:rsid w:val="00CF4156"/>
    <w:rsid w:val="00CF7DC5"/>
    <w:rsid w:val="00D0036C"/>
    <w:rsid w:val="00D01AF2"/>
    <w:rsid w:val="00D03D00"/>
    <w:rsid w:val="00D05C30"/>
    <w:rsid w:val="00D073D7"/>
    <w:rsid w:val="00D10052"/>
    <w:rsid w:val="00D10FB8"/>
    <w:rsid w:val="00D11359"/>
    <w:rsid w:val="00D16D75"/>
    <w:rsid w:val="00D25A36"/>
    <w:rsid w:val="00D3188C"/>
    <w:rsid w:val="00D35F9B"/>
    <w:rsid w:val="00D36B69"/>
    <w:rsid w:val="00D408DD"/>
    <w:rsid w:val="00D45D72"/>
    <w:rsid w:val="00D520E4"/>
    <w:rsid w:val="00D53A38"/>
    <w:rsid w:val="00D570F5"/>
    <w:rsid w:val="00D575DD"/>
    <w:rsid w:val="00D57DFA"/>
    <w:rsid w:val="00D66758"/>
    <w:rsid w:val="00D67FCF"/>
    <w:rsid w:val="00D709CE"/>
    <w:rsid w:val="00D71F73"/>
    <w:rsid w:val="00D80786"/>
    <w:rsid w:val="00D81CAB"/>
    <w:rsid w:val="00D8576F"/>
    <w:rsid w:val="00D8617C"/>
    <w:rsid w:val="00D8677F"/>
    <w:rsid w:val="00D931E2"/>
    <w:rsid w:val="00D97F0C"/>
    <w:rsid w:val="00DA3A86"/>
    <w:rsid w:val="00DA4787"/>
    <w:rsid w:val="00DA4A72"/>
    <w:rsid w:val="00DA76AF"/>
    <w:rsid w:val="00DC1F8D"/>
    <w:rsid w:val="00DC2500"/>
    <w:rsid w:val="00DC4F72"/>
    <w:rsid w:val="00DC667A"/>
    <w:rsid w:val="00DC77DC"/>
    <w:rsid w:val="00DC7ED5"/>
    <w:rsid w:val="00DD0453"/>
    <w:rsid w:val="00DD0C2C"/>
    <w:rsid w:val="00DD19DE"/>
    <w:rsid w:val="00DD28BC"/>
    <w:rsid w:val="00DD5C98"/>
    <w:rsid w:val="00DE31F0"/>
    <w:rsid w:val="00DE3D1C"/>
    <w:rsid w:val="00DF02D6"/>
    <w:rsid w:val="00E00714"/>
    <w:rsid w:val="00E01C41"/>
    <w:rsid w:val="00E0227D"/>
    <w:rsid w:val="00E04B84"/>
    <w:rsid w:val="00E06466"/>
    <w:rsid w:val="00E06835"/>
    <w:rsid w:val="00E06FDA"/>
    <w:rsid w:val="00E14B46"/>
    <w:rsid w:val="00E160A5"/>
    <w:rsid w:val="00E1713D"/>
    <w:rsid w:val="00E171F2"/>
    <w:rsid w:val="00E20A43"/>
    <w:rsid w:val="00E23898"/>
    <w:rsid w:val="00E25589"/>
    <w:rsid w:val="00E319F1"/>
    <w:rsid w:val="00E33CD2"/>
    <w:rsid w:val="00E40E90"/>
    <w:rsid w:val="00E45C7E"/>
    <w:rsid w:val="00E50C05"/>
    <w:rsid w:val="00E531EB"/>
    <w:rsid w:val="00E54874"/>
    <w:rsid w:val="00E54B6F"/>
    <w:rsid w:val="00E55ACA"/>
    <w:rsid w:val="00E57B74"/>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7AD5"/>
    <w:rsid w:val="00EA1111"/>
    <w:rsid w:val="00EA3B4F"/>
    <w:rsid w:val="00EA3C24"/>
    <w:rsid w:val="00EA5A9C"/>
    <w:rsid w:val="00EA73DF"/>
    <w:rsid w:val="00EB5D11"/>
    <w:rsid w:val="00EB61AE"/>
    <w:rsid w:val="00EC0F3A"/>
    <w:rsid w:val="00EC322D"/>
    <w:rsid w:val="00EC4455"/>
    <w:rsid w:val="00ED383A"/>
    <w:rsid w:val="00ED7FA8"/>
    <w:rsid w:val="00EE1080"/>
    <w:rsid w:val="00EE4FFD"/>
    <w:rsid w:val="00EF1EC5"/>
    <w:rsid w:val="00EF4C88"/>
    <w:rsid w:val="00EF55EB"/>
    <w:rsid w:val="00F00DCC"/>
    <w:rsid w:val="00F0156F"/>
    <w:rsid w:val="00F05AC8"/>
    <w:rsid w:val="00F07167"/>
    <w:rsid w:val="00F072D8"/>
    <w:rsid w:val="00F07CE0"/>
    <w:rsid w:val="00F10097"/>
    <w:rsid w:val="00F11169"/>
    <w:rsid w:val="00F115F5"/>
    <w:rsid w:val="00F13D05"/>
    <w:rsid w:val="00F1679D"/>
    <w:rsid w:val="00F1682C"/>
    <w:rsid w:val="00F20B91"/>
    <w:rsid w:val="00F21139"/>
    <w:rsid w:val="00F24B8B"/>
    <w:rsid w:val="00F2577D"/>
    <w:rsid w:val="00F27285"/>
    <w:rsid w:val="00F30D2E"/>
    <w:rsid w:val="00F35516"/>
    <w:rsid w:val="00F35790"/>
    <w:rsid w:val="00F372B1"/>
    <w:rsid w:val="00F406D9"/>
    <w:rsid w:val="00F4136D"/>
    <w:rsid w:val="00F4212E"/>
    <w:rsid w:val="00F42C20"/>
    <w:rsid w:val="00F43E34"/>
    <w:rsid w:val="00F53053"/>
    <w:rsid w:val="00F53FE2"/>
    <w:rsid w:val="00F575FF"/>
    <w:rsid w:val="00F618EF"/>
    <w:rsid w:val="00F65582"/>
    <w:rsid w:val="00F66E75"/>
    <w:rsid w:val="00F76CC9"/>
    <w:rsid w:val="00F77EB0"/>
    <w:rsid w:val="00F87CDD"/>
    <w:rsid w:val="00F933F0"/>
    <w:rsid w:val="00F937A3"/>
    <w:rsid w:val="00F94715"/>
    <w:rsid w:val="00F96A3D"/>
    <w:rsid w:val="00FA0568"/>
    <w:rsid w:val="00FA064F"/>
    <w:rsid w:val="00FA4718"/>
    <w:rsid w:val="00FA5848"/>
    <w:rsid w:val="00FA66CE"/>
    <w:rsid w:val="00FA6899"/>
    <w:rsid w:val="00FA7F3D"/>
    <w:rsid w:val="00FB38D8"/>
    <w:rsid w:val="00FC051F"/>
    <w:rsid w:val="00FC06FF"/>
    <w:rsid w:val="00FC1D01"/>
    <w:rsid w:val="00FC45F4"/>
    <w:rsid w:val="00FC69B4"/>
    <w:rsid w:val="00FD0694"/>
    <w:rsid w:val="00FD25BE"/>
    <w:rsid w:val="00FD2E70"/>
    <w:rsid w:val="00FD34A0"/>
    <w:rsid w:val="00FD3EE5"/>
    <w:rsid w:val="00FD7AA7"/>
    <w:rsid w:val="00FF1F18"/>
    <w:rsid w:val="00FF1FCB"/>
    <w:rsid w:val="00FF52D4"/>
    <w:rsid w:val="00FF6AA4"/>
    <w:rsid w:val="00FF6B09"/>
    <w:rsid w:val="03A13E40"/>
    <w:rsid w:val="126B09BD"/>
    <w:rsid w:val="1E20A90B"/>
    <w:rsid w:val="2160C47A"/>
    <w:rsid w:val="24AA0A03"/>
    <w:rsid w:val="2A2E7FE3"/>
    <w:rsid w:val="2C4DD03B"/>
    <w:rsid w:val="34BB2B2A"/>
    <w:rsid w:val="4B69C1E8"/>
    <w:rsid w:val="4E70F854"/>
    <w:rsid w:val="4FDA2865"/>
    <w:rsid w:val="7AEBF190"/>
    <w:rsid w:val="7DA7A6D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5CB9614-C187-4002-A265-D347AF88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1">
    <w:name w:val="TableGrid1"/>
    <w:basedOn w:val="TableNormal"/>
    <w:next w:val="TableGrid"/>
    <w:uiPriority w:val="39"/>
    <w:qFormat/>
    <w:rsid w:val="0099608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RBI5PAMIO524-1616901215-56446</_dlc_DocId>
    <_dlc_DocIdUrl xmlns="71c5aaf6-e6ce-465b-b873-5148d2a4c105">
      <Url>https://nokia.sharepoint.com/sites/gxp/_layouts/15/DocIdRedir.aspx?ID=RBI5PAMIO524-1616901215-56446</Url>
      <Description>RBI5PAMIO524-1616901215-56446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053B4D69-915A-41DC-A6E0-9595CA8A942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7986BF6-DB4E-43C9-9033-0CA707ED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9B8D1-42C5-47BE-B045-DC57EB7B5B92}">
  <ds:schemaRefs>
    <ds:schemaRef ds:uri="http://schemas.microsoft.com/sharepoint/v3/contenttype/forms"/>
  </ds:schemaRefs>
</ds:datastoreItem>
</file>

<file path=customXml/itemProps5.xml><?xml version="1.0" encoding="utf-8"?>
<ds:datastoreItem xmlns:ds="http://schemas.openxmlformats.org/officeDocument/2006/customXml" ds:itemID="{48D2A597-4852-49CE-9484-0D0CA7AAE2FC}">
  <ds:schemaRefs>
    <ds:schemaRef ds:uri="Microsoft.SharePoint.Taxonomy.ContentTypeSync"/>
  </ds:schemaRefs>
</ds:datastoreItem>
</file>

<file path=customXml/itemProps6.xml><?xml version="1.0" encoding="utf-8"?>
<ds:datastoreItem xmlns:ds="http://schemas.openxmlformats.org/officeDocument/2006/customXml" ds:itemID="{3077724E-4744-4393-9EFD-8E8E904BD0F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9</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8</cp:revision>
  <cp:lastPrinted>2019-04-24T23:09:00Z</cp:lastPrinted>
  <dcterms:created xsi:type="dcterms:W3CDTF">2025-10-03T13:02:00Z</dcterms:created>
  <dcterms:modified xsi:type="dcterms:W3CDTF">2025-11-05T17:03:00Z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b11e3e8a-6982-4908-9750-c8998e0e05b2</vt:lpwstr>
  </property>
  <property fmtid="{D5CDD505-2E9C-101B-9397-08002B2CF9AE}" pid="18" name="MediaServiceImageTags">
    <vt:lpwstr/>
  </property>
</Properties>
</file>